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19873253"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024C3">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024C3">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3024C3">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5AD04565"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w:t>
      </w:r>
      <w:r w:rsidR="002504C5">
        <w:rPr>
          <w:rFonts w:ascii="Arial" w:eastAsiaTheme="minorEastAsia" w:hAnsi="Arial" w:cs="Arial"/>
          <w:i/>
          <w:kern w:val="2"/>
          <w:sz w:val="21"/>
          <w:szCs w:val="24"/>
          <w:lang w:eastAsia="zh-CN"/>
        </w:rPr>
        <w:t>h</w:t>
      </w:r>
      <w:r w:rsidR="009267FB">
        <w:rPr>
          <w:rFonts w:ascii="Arial" w:eastAsiaTheme="minorEastAsia" w:hAnsi="Arial" w:cs="Arial"/>
          <w:i/>
          <w:kern w:val="2"/>
          <w:sz w:val="21"/>
          <w:szCs w:val="24"/>
          <w:lang w:eastAsia="zh-CN"/>
        </w:rPr>
        <w:t>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3024C3">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3024C3">
        <w:fldChar w:fldCharType="separate"/>
      </w:r>
      <w:r w:rsidRPr="00054FE1">
        <w:fldChar w:fldCharType="end"/>
      </w:r>
    </w:p>
    <w:p w14:paraId="16D8977E" w14:textId="5B3CF344" w:rsidR="00B301C4" w:rsidRDefault="00B301C4" w:rsidP="00B301C4">
      <w:pPr>
        <w:widowControl w:val="0"/>
        <w:spacing w:after="200" w:line="276" w:lineRule="auto"/>
        <w:ind w:left="360"/>
        <w:rPr>
          <w:rFonts w:ascii="Arial" w:eastAsiaTheme="minorEastAsia" w:hAnsi="Arial" w:cs="Arial"/>
          <w:noProof/>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4C4D6ACB" w14:textId="5106C796" w:rsidR="007E5CFC" w:rsidRDefault="007E5CFC" w:rsidP="00B301C4">
      <w:pPr>
        <w:widowControl w:val="0"/>
        <w:spacing w:after="200" w:line="276" w:lineRule="auto"/>
        <w:ind w:left="360"/>
        <w:rPr>
          <w:rFonts w:ascii="Arial" w:eastAsiaTheme="minorEastAsia" w:hAnsi="Arial" w:cs="Arial"/>
          <w:noProof/>
          <w:kern w:val="2"/>
          <w:sz w:val="21"/>
          <w:szCs w:val="24"/>
          <w:lang w:eastAsia="zh-CN"/>
        </w:rPr>
      </w:pPr>
    </w:p>
    <w:p w14:paraId="0C23972B" w14:textId="77777777" w:rsidR="007E5CFC" w:rsidRPr="00E80F96" w:rsidRDefault="007E5CFC" w:rsidP="00B301C4">
      <w:pPr>
        <w:widowControl w:val="0"/>
        <w:spacing w:after="200" w:line="276" w:lineRule="auto"/>
        <w:ind w:left="360"/>
        <w:rPr>
          <w:rFonts w:ascii="Arial" w:eastAsiaTheme="minorEastAsia" w:hAnsi="Arial" w:cs="Arial"/>
          <w:kern w:val="2"/>
          <w:sz w:val="21"/>
          <w:szCs w:val="24"/>
          <w:lang w:eastAsia="zh-CN"/>
        </w:rPr>
      </w:pP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43757F7D" w:rsidR="00B301C4" w:rsidRDefault="00B301C4" w:rsidP="00B301C4">
      <w:pPr>
        <w:widowControl w:val="0"/>
        <w:spacing w:after="200" w:line="276" w:lineRule="auto"/>
        <w:ind w:left="720"/>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0DA8C9DC" w14:textId="1F54C288"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11B7AB6F" w14:textId="4E387480"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56EA65F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38EF40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1DB0B641"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3FDE5188"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42B7C4A" w14:textId="4C6AFFA6"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024C3">
        <w:rPr>
          <w:rFonts w:ascii="Arial" w:hAnsi="Arial" w:cs="Arial"/>
          <w:sz w:val="21"/>
          <w:szCs w:val="21"/>
        </w:rPr>
      </w:r>
      <w:r w:rsidR="003024C3">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7BB8CE8B" w14:textId="6C52F4C7" w:rsidR="005748A1" w:rsidRDefault="006B0A07" w:rsidP="00E80F96">
      <w:pPr>
        <w:widowControl w:val="0"/>
        <w:spacing w:after="200" w:line="276" w:lineRule="auto"/>
        <w:rPr>
          <w:rFonts w:ascii="Arial" w:eastAsiaTheme="minorEastAsia" w:hAnsi="Arial" w:cs="Arial"/>
          <w:noProof/>
          <w:kern w:val="2"/>
          <w:sz w:val="24"/>
          <w:szCs w:val="24"/>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00B52943" w:rsidR="00F1114E" w:rsidRPr="00BB65C8"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w:t>
      </w:r>
      <w:r w:rsidR="00491F19">
        <w:rPr>
          <w:rFonts w:ascii="Arial" w:eastAsiaTheme="minorEastAsia" w:hAnsi="Arial" w:cs="Arial"/>
          <w:kern w:val="2"/>
          <w:sz w:val="21"/>
          <w:szCs w:val="21"/>
          <w:lang w:eastAsia="zh-CN"/>
        </w:rPr>
        <w:t xml:space="preserve">To what extent were the project goals achieved.  </w:t>
      </w:r>
      <w:r w:rsidRPr="00425B40">
        <w:rPr>
          <w:rFonts w:ascii="Arial" w:eastAsiaTheme="minorEastAsia" w:hAnsi="Arial" w:cs="Arial"/>
          <w:kern w:val="2"/>
          <w:sz w:val="21"/>
          <w:szCs w:val="21"/>
          <w:lang w:eastAsia="zh-CN"/>
        </w:rPr>
        <w:t xml:space="preserve">Any changes in the project’s </w:t>
      </w:r>
      <w:r>
        <w:rPr>
          <w:rFonts w:ascii="Arial" w:eastAsiaTheme="minorEastAsia" w:hAnsi="Arial" w:cs="Arial"/>
          <w:kern w:val="2"/>
          <w:sz w:val="21"/>
          <w:szCs w:val="21"/>
          <w:lang w:eastAsia="zh-CN"/>
        </w:rPr>
        <w:t>implementation and described in the original application should be documented, offering insight for the reason and how the project was impacted</w:t>
      </w:r>
      <w:r w:rsidRPr="00BB65C8">
        <w:rPr>
          <w:rFonts w:ascii="Arial" w:eastAsiaTheme="minorEastAsia" w:hAnsi="Arial" w:cs="Arial"/>
          <w:kern w:val="2"/>
          <w:sz w:val="21"/>
          <w:szCs w:val="21"/>
          <w:lang w:eastAsia="zh-CN"/>
        </w:rPr>
        <w:t xml:space="preserve">.  </w:t>
      </w:r>
      <w:r w:rsidR="00BB65C8" w:rsidRPr="00BB65C8">
        <w:rPr>
          <w:rFonts w:ascii="Arial" w:hAnsi="Arial" w:cs="Arial"/>
          <w:color w:val="333333"/>
          <w:sz w:val="21"/>
          <w:szCs w:val="21"/>
          <w:shd w:val="clear" w:color="auto" w:fill="FBFBFB"/>
        </w:rPr>
        <w:t>How does the end result compare with the original project plan, in terms of quality, schedule and budget?</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560325D3"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This signature consists of typing your name at the “Enter Electronic Signature” line and checking the “Signature Box</w:t>
      </w:r>
      <w:r w:rsidR="007E1C3A">
        <w:rPr>
          <w:rFonts w:ascii="Arial" w:eastAsiaTheme="minorEastAsia" w:hAnsi="Arial" w:cs="Arial"/>
          <w:i/>
          <w:noProof/>
          <w:color w:val="FF0000"/>
          <w:kern w:val="2"/>
          <w:sz w:val="21"/>
          <w:szCs w:val="21"/>
          <w:lang w:eastAsia="zh-CN"/>
        </w:rPr>
        <w:t>”; thus, certifying the information contained in the report is accurate.</w:t>
      </w:r>
      <w:r w:rsidR="00B301C4">
        <w:rPr>
          <w:rFonts w:ascii="Arial" w:eastAsiaTheme="minorEastAsia" w:hAnsi="Arial" w:cs="Arial"/>
          <w:i/>
          <w:noProof/>
          <w:color w:val="FF0000"/>
          <w:kern w:val="2"/>
          <w:sz w:val="21"/>
          <w:szCs w:val="21"/>
          <w:lang w:eastAsia="zh-CN"/>
        </w:rPr>
        <w:t xml:space="preserve">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2"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024C3">
        <w:fldChar w:fldCharType="separate"/>
      </w:r>
      <w:r w:rsidR="0006770D" w:rsidRPr="00054FE1">
        <w:fldChar w:fldCharType="end"/>
      </w:r>
    </w:p>
    <w:bookmarkEnd w:id="2"/>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691A645D" w:rsidR="00E80F96" w:rsidRDefault="00E80F96" w:rsidP="00E80F96">
      <w:pPr>
        <w:widowControl w:val="0"/>
        <w:spacing w:after="200" w:line="276" w:lineRule="auto"/>
        <w:rPr>
          <w:rFonts w:eastAsiaTheme="minorEastAsia"/>
          <w:kern w:val="2"/>
          <w:sz w:val="21"/>
          <w:lang w:eastAsia="zh-CN"/>
        </w:rPr>
      </w:pPr>
    </w:p>
    <w:p w14:paraId="3489415E" w14:textId="109D771D" w:rsidR="00052964" w:rsidRDefault="00052964" w:rsidP="00E80F96">
      <w:pPr>
        <w:widowControl w:val="0"/>
        <w:spacing w:after="200" w:line="276" w:lineRule="auto"/>
        <w:rPr>
          <w:rFonts w:eastAsiaTheme="minorEastAsia"/>
          <w:kern w:val="2"/>
          <w:sz w:val="21"/>
          <w:lang w:eastAsia="zh-CN"/>
        </w:rPr>
      </w:pPr>
    </w:p>
    <w:p w14:paraId="03EF3D59" w14:textId="0C114073" w:rsidR="00052964" w:rsidRDefault="00052964" w:rsidP="00E80F96">
      <w:pPr>
        <w:widowControl w:val="0"/>
        <w:spacing w:after="200" w:line="276" w:lineRule="auto"/>
        <w:rPr>
          <w:rFonts w:eastAsiaTheme="minorEastAsia"/>
          <w:kern w:val="2"/>
          <w:sz w:val="21"/>
          <w:lang w:eastAsia="zh-CN"/>
        </w:rPr>
      </w:pPr>
    </w:p>
    <w:p w14:paraId="0CE22956" w14:textId="5B588C80" w:rsidR="00052964" w:rsidRDefault="00052964" w:rsidP="00E80F96">
      <w:pPr>
        <w:widowControl w:val="0"/>
        <w:spacing w:after="200" w:line="276" w:lineRule="auto"/>
        <w:rPr>
          <w:rFonts w:eastAsiaTheme="minorEastAsia"/>
          <w:kern w:val="2"/>
          <w:sz w:val="21"/>
          <w:lang w:eastAsia="zh-CN"/>
        </w:rPr>
      </w:pPr>
    </w:p>
    <w:p w14:paraId="6F12F68B" w14:textId="45892FDA" w:rsidR="00052964" w:rsidRDefault="00052964" w:rsidP="00E80F96">
      <w:pPr>
        <w:widowControl w:val="0"/>
        <w:spacing w:after="200" w:line="276" w:lineRule="auto"/>
        <w:rPr>
          <w:rFonts w:eastAsiaTheme="minorEastAsia"/>
          <w:kern w:val="2"/>
          <w:sz w:val="21"/>
          <w:lang w:eastAsia="zh-CN"/>
        </w:rPr>
      </w:pPr>
    </w:p>
    <w:p w14:paraId="3AFD93B0" w14:textId="77777777" w:rsidR="00052964" w:rsidRPr="00E80F96" w:rsidRDefault="00052964"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65766DB5" w14:textId="4D8B4600" w:rsidR="00052964" w:rsidRDefault="00052964" w:rsidP="00052964">
      <w:pPr>
        <w:widowControl w:val="0"/>
        <w:spacing w:after="0" w:line="240" w:lineRule="auto"/>
        <w:jc w:val="center"/>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Pr="00A2017C">
        <w:rPr>
          <w:rFonts w:ascii="Arial" w:eastAsia="Times New Roman" w:hAnsi="Arial" w:cs="Arial"/>
          <w:b/>
          <w:snapToGrid w:val="0"/>
          <w:sz w:val="32"/>
          <w:szCs w:val="32"/>
        </w:rPr>
        <w:t>Budget Form</w:t>
      </w:r>
    </w:p>
    <w:p w14:paraId="18091005" w14:textId="2EB841CC" w:rsidR="00052964" w:rsidRDefault="00052964" w:rsidP="00052964">
      <w:pPr>
        <w:widowControl w:val="0"/>
        <w:spacing w:after="0" w:line="240" w:lineRule="auto"/>
        <w:jc w:val="center"/>
        <w:rPr>
          <w:rFonts w:ascii="Arial" w:eastAsia="Times New Roman" w:hAnsi="Arial" w:cs="Arial"/>
          <w:b/>
          <w:snapToGrid w:val="0"/>
          <w:sz w:val="32"/>
          <w:szCs w:val="32"/>
        </w:rPr>
      </w:pPr>
      <w:r w:rsidRPr="002F5131">
        <w:rPr>
          <w:rFonts w:ascii="Arial" w:eastAsiaTheme="minorEastAsia" w:hAnsi="Arial" w:cs="Arial"/>
          <w:color w:val="FF0000"/>
          <w:kern w:val="2"/>
          <w:sz w:val="21"/>
          <w:szCs w:val="24"/>
          <w:lang w:eastAsia="zh-CN"/>
        </w:rPr>
        <w:t>(Midterm and Final Report)</w:t>
      </w:r>
    </w:p>
    <w:p w14:paraId="0B5BA507" w14:textId="77777777" w:rsidR="00052964" w:rsidRPr="00A2017C" w:rsidRDefault="00052964" w:rsidP="00052964">
      <w:pPr>
        <w:widowControl w:val="0"/>
        <w:spacing w:after="0" w:line="240" w:lineRule="auto"/>
        <w:jc w:val="center"/>
        <w:rPr>
          <w:rFonts w:ascii="Arial" w:eastAsia="Times New Roman" w:hAnsi="Arial" w:cs="Arial"/>
          <w:b/>
          <w:snapToGrid w:val="0"/>
          <w:sz w:val="32"/>
          <w:szCs w:val="32"/>
        </w:rPr>
      </w:pPr>
    </w:p>
    <w:p w14:paraId="55D6C313" w14:textId="77777777" w:rsidR="00052964" w:rsidRPr="00A2017C" w:rsidRDefault="00052964" w:rsidP="00052964">
      <w:pPr>
        <w:widowControl w:val="0"/>
        <w:spacing w:after="0" w:line="480" w:lineRule="auto"/>
        <w:rPr>
          <w:rFonts w:ascii="Arial" w:eastAsia="Times New Roman" w:hAnsi="Arial" w:cs="Arial"/>
          <w:snapToGrid w:val="0"/>
          <w:sz w:val="24"/>
          <w:szCs w:val="24"/>
        </w:rPr>
      </w:pPr>
      <w:r w:rsidRPr="00A2017C">
        <w:rPr>
          <w:rFonts w:ascii="Arial" w:eastAsia="Times New Roman" w:hAnsi="Arial" w:cs="Arial"/>
          <w:b/>
          <w:smallCaps/>
          <w:snapToGrid w:val="0"/>
          <w:sz w:val="24"/>
          <w:szCs w:val="24"/>
          <w:u w:val="single"/>
        </w:rPr>
        <w:t>Overview</w:t>
      </w:r>
      <w:r w:rsidRPr="00A2017C">
        <w:rPr>
          <w:rFonts w:ascii="Arial" w:eastAsia="Times New Roman" w:hAnsi="Arial" w:cs="Arial"/>
          <w:b/>
          <w:smallCaps/>
          <w:snapToGrid w:val="0"/>
          <w:sz w:val="24"/>
          <w:szCs w:val="24"/>
        </w:rPr>
        <w:t xml:space="preserve">: </w:t>
      </w:r>
      <w:r>
        <w:rPr>
          <w:rFonts w:ascii="Arial" w:eastAsia="Times New Roman" w:hAnsi="Arial" w:cs="Arial"/>
          <w:snapToGrid w:val="0"/>
          <w:sz w:val="24"/>
          <w:szCs w:val="24"/>
        </w:rPr>
        <w:t>The IRS requires a private foundation receive a report on the use of funds and compliance with the terms of any grant that they award.  The IRS expects the grantee to make an annual accounting of the funds with a final report on all expenditures made from the funds, and documenting the progress made toward the goals of the grant.</w:t>
      </w:r>
      <w:r w:rsidRPr="00A2017C">
        <w:rPr>
          <w:rFonts w:ascii="Arial" w:eastAsia="Times New Roman" w:hAnsi="Arial" w:cs="Arial"/>
          <w:snapToGrid w:val="0"/>
          <w:sz w:val="24"/>
          <w:szCs w:val="24"/>
        </w:rPr>
        <w:t xml:space="preserve"> </w:t>
      </w:r>
    </w:p>
    <w:p w14:paraId="2B069F53" w14:textId="6FBC1B05" w:rsidR="00052964" w:rsidRPr="00DC5FBC" w:rsidRDefault="00052964" w:rsidP="00052964">
      <w:pPr>
        <w:widowControl w:val="0"/>
        <w:spacing w:after="0" w:line="480" w:lineRule="auto"/>
        <w:rPr>
          <w:rFonts w:ascii="Arial" w:eastAsia="Times New Roman" w:hAnsi="Arial" w:cs="Arial"/>
          <w:b/>
          <w:smallCaps/>
          <w:snapToGrid w:val="0"/>
          <w:color w:val="FF0000"/>
          <w:sz w:val="24"/>
          <w:szCs w:val="24"/>
        </w:rPr>
      </w:pPr>
      <w:r w:rsidRPr="00A2017C">
        <w:rPr>
          <w:rFonts w:ascii="Arial" w:eastAsia="Times New Roman" w:hAnsi="Arial" w:cs="Arial"/>
          <w:b/>
          <w:smallCaps/>
          <w:snapToGrid w:val="0"/>
          <w:sz w:val="24"/>
          <w:szCs w:val="24"/>
          <w:u w:val="single"/>
        </w:rPr>
        <w:t>Line-Item Budget Guidelines</w:t>
      </w:r>
      <w:r w:rsidR="00DC5FBC">
        <w:rPr>
          <w:rFonts w:ascii="Arial" w:eastAsia="Times New Roman" w:hAnsi="Arial" w:cs="Arial"/>
          <w:b/>
          <w:smallCaps/>
          <w:snapToGrid w:val="0"/>
          <w:sz w:val="24"/>
          <w:szCs w:val="24"/>
          <w:u w:val="single"/>
        </w:rPr>
        <w:t xml:space="preserve"> </w:t>
      </w:r>
      <w:r w:rsidR="00DC5FBC">
        <w:rPr>
          <w:rFonts w:ascii="Arial" w:eastAsia="Times New Roman" w:hAnsi="Arial" w:cs="Arial"/>
          <w:b/>
          <w:smallCaps/>
          <w:snapToGrid w:val="0"/>
          <w:sz w:val="24"/>
          <w:szCs w:val="24"/>
        </w:rPr>
        <w:t xml:space="preserve">  </w:t>
      </w:r>
      <w:r w:rsidR="00DC5FBC">
        <w:rPr>
          <w:rFonts w:ascii="Arial" w:eastAsia="Times New Roman" w:hAnsi="Arial" w:cs="Arial"/>
          <w:b/>
          <w:smallCaps/>
          <w:snapToGrid w:val="0"/>
          <w:color w:val="FF0000"/>
          <w:sz w:val="24"/>
          <w:szCs w:val="24"/>
        </w:rPr>
        <w:t>(below format must be used</w:t>
      </w:r>
      <w:r w:rsidR="000767AE">
        <w:rPr>
          <w:rFonts w:ascii="Arial" w:eastAsia="Times New Roman" w:hAnsi="Arial" w:cs="Arial"/>
          <w:b/>
          <w:smallCaps/>
          <w:snapToGrid w:val="0"/>
          <w:color w:val="FF0000"/>
          <w:sz w:val="24"/>
          <w:szCs w:val="24"/>
        </w:rPr>
        <w:t xml:space="preserve"> for final report</w:t>
      </w:r>
      <w:r w:rsidR="00DC5FBC">
        <w:rPr>
          <w:rFonts w:ascii="Arial" w:eastAsia="Times New Roman" w:hAnsi="Arial" w:cs="Arial"/>
          <w:b/>
          <w:smallCaps/>
          <w:snapToGrid w:val="0"/>
          <w:color w:val="FF0000"/>
          <w:sz w:val="24"/>
          <w:szCs w:val="24"/>
        </w:rPr>
        <w:t>)</w:t>
      </w:r>
    </w:p>
    <w:p w14:paraId="381AEA73" w14:textId="77777777" w:rsidR="00052964"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The line-item budget should </w:t>
      </w:r>
      <w:r w:rsidRPr="00A2017C">
        <w:rPr>
          <w:rFonts w:ascii="Arial" w:eastAsia="Times New Roman" w:hAnsi="Arial" w:cs="Arial"/>
          <w:i/>
          <w:snapToGrid w:val="0"/>
          <w:sz w:val="24"/>
          <w:szCs w:val="20"/>
        </w:rPr>
        <w:t>include all income and expenses associated with the proposed</w:t>
      </w:r>
      <w:r w:rsidRPr="00A2017C">
        <w:rPr>
          <w:rFonts w:ascii="Arial" w:eastAsia="Times New Roman" w:hAnsi="Arial" w:cs="Arial"/>
          <w:snapToGrid w:val="0"/>
          <w:sz w:val="24"/>
          <w:szCs w:val="20"/>
        </w:rPr>
        <w:t xml:space="preserve"> project. Please note that not every line-item applies to every project.</w:t>
      </w:r>
    </w:p>
    <w:p w14:paraId="7BA11990" w14:textId="77777777" w:rsidR="00052964" w:rsidRPr="00842F9F"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 xml:space="preserve">Attach supporting documents to the </w:t>
      </w:r>
      <w:r w:rsidRPr="007E6C6B">
        <w:rPr>
          <w:rFonts w:ascii="Arial" w:eastAsia="Times New Roman" w:hAnsi="Arial" w:cs="Arial"/>
          <w:b/>
          <w:bCs/>
          <w:snapToGrid w:val="0"/>
          <w:sz w:val="24"/>
          <w:szCs w:val="20"/>
        </w:rPr>
        <w:t xml:space="preserve">final </w:t>
      </w:r>
      <w:r>
        <w:rPr>
          <w:rFonts w:ascii="Arial" w:eastAsia="Times New Roman" w:hAnsi="Arial" w:cs="Arial"/>
          <w:b/>
          <w:bCs/>
          <w:snapToGrid w:val="0"/>
          <w:sz w:val="24"/>
          <w:szCs w:val="20"/>
        </w:rPr>
        <w:t xml:space="preserve">budget </w:t>
      </w:r>
      <w:r w:rsidRPr="007E6C6B">
        <w:rPr>
          <w:rFonts w:ascii="Arial" w:eastAsia="Times New Roman" w:hAnsi="Arial" w:cs="Arial"/>
          <w:b/>
          <w:bCs/>
          <w:snapToGrid w:val="0"/>
          <w:sz w:val="24"/>
          <w:szCs w:val="20"/>
        </w:rPr>
        <w:t>report</w:t>
      </w:r>
      <w:r>
        <w:rPr>
          <w:rFonts w:ascii="Arial" w:eastAsia="Times New Roman" w:hAnsi="Arial" w:cs="Arial"/>
          <w:b/>
          <w:bCs/>
          <w:snapToGrid w:val="0"/>
          <w:sz w:val="24"/>
          <w:szCs w:val="20"/>
        </w:rPr>
        <w:t xml:space="preserve"> </w:t>
      </w:r>
      <w:r>
        <w:rPr>
          <w:rFonts w:ascii="Arial" w:eastAsia="Times New Roman" w:hAnsi="Arial" w:cs="Arial"/>
          <w:snapToGrid w:val="0"/>
          <w:sz w:val="24"/>
          <w:szCs w:val="20"/>
        </w:rPr>
        <w:t>as necessary.</w:t>
      </w:r>
    </w:p>
    <w:p w14:paraId="6E5E96B5" w14:textId="77777777" w:rsidR="00052964" w:rsidRPr="00A2017C" w:rsidRDefault="00052964" w:rsidP="00052964">
      <w:pPr>
        <w:widowControl w:val="0"/>
        <w:overflowPunct w:val="0"/>
        <w:autoSpaceDE w:val="0"/>
        <w:autoSpaceDN w:val="0"/>
        <w:adjustRightInd w:val="0"/>
        <w:spacing w:after="0" w:line="240" w:lineRule="auto"/>
        <w:ind w:left="720"/>
        <w:textAlignment w:val="baseline"/>
        <w:rPr>
          <w:rFonts w:ascii="Arial" w:eastAsia="Times New Roman" w:hAnsi="Arial" w:cs="Arial"/>
          <w:snapToGrid w:val="0"/>
          <w:sz w:val="24"/>
          <w:szCs w:val="20"/>
        </w:rPr>
      </w:pPr>
    </w:p>
    <w:p w14:paraId="3DC87F16" w14:textId="77777777" w:rsidR="00052964" w:rsidRPr="00A2017C" w:rsidRDefault="00052964" w:rsidP="00052964">
      <w:pPr>
        <w:overflowPunct w:val="0"/>
        <w:autoSpaceDE w:val="0"/>
        <w:autoSpaceDN w:val="0"/>
        <w:adjustRightInd w:val="0"/>
        <w:spacing w:after="0" w:line="240" w:lineRule="auto"/>
        <w:jc w:val="center"/>
        <w:textAlignment w:val="baseline"/>
        <w:rPr>
          <w:rFonts w:ascii="Arial" w:eastAsia="Times New Roman" w:hAnsi="Arial" w:cs="Arial"/>
          <w:b/>
          <w:snapToGrid w:val="0"/>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052964" w:rsidRPr="00A2017C" w14:paraId="77A946BC" w14:textId="77777777" w:rsidTr="00491F19">
        <w:tc>
          <w:tcPr>
            <w:tcW w:w="4428" w:type="dxa"/>
            <w:shd w:val="clear" w:color="auto" w:fill="auto"/>
          </w:tcPr>
          <w:p w14:paraId="4FC0470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p>
        </w:tc>
        <w:tc>
          <w:tcPr>
            <w:tcW w:w="2160" w:type="dxa"/>
            <w:shd w:val="clear" w:color="auto" w:fill="auto"/>
          </w:tcPr>
          <w:p w14:paraId="1E71E82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WBF Foundation</w:t>
            </w:r>
          </w:p>
        </w:tc>
        <w:tc>
          <w:tcPr>
            <w:tcW w:w="2160" w:type="dxa"/>
            <w:shd w:val="clear" w:color="auto" w:fill="auto"/>
          </w:tcPr>
          <w:p w14:paraId="12E40FBD"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Owner Contribution</w:t>
            </w:r>
          </w:p>
        </w:tc>
        <w:tc>
          <w:tcPr>
            <w:tcW w:w="2160" w:type="dxa"/>
            <w:shd w:val="clear" w:color="auto" w:fill="auto"/>
          </w:tcPr>
          <w:p w14:paraId="523C8AE5"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Other</w:t>
            </w:r>
          </w:p>
        </w:tc>
      </w:tr>
      <w:tr w:rsidR="00052964" w:rsidRPr="00A2017C" w14:paraId="2224D1AD" w14:textId="77777777" w:rsidTr="00491F19">
        <w:tc>
          <w:tcPr>
            <w:tcW w:w="4428" w:type="dxa"/>
            <w:shd w:val="clear" w:color="auto" w:fill="auto"/>
          </w:tcPr>
          <w:p w14:paraId="340B887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Project Funds</w:t>
            </w:r>
            <w:r w:rsidRPr="00A2017C">
              <w:rPr>
                <w:rFonts w:ascii="Arial" w:eastAsia="Times New Roman" w:hAnsi="Arial" w:cs="Arial"/>
                <w:b/>
                <w:snapToGrid w:val="0"/>
                <w:sz w:val="24"/>
                <w:szCs w:val="20"/>
              </w:rPr>
              <w:t>:</w:t>
            </w:r>
          </w:p>
        </w:tc>
        <w:tc>
          <w:tcPr>
            <w:tcW w:w="2160" w:type="dxa"/>
          </w:tcPr>
          <w:p w14:paraId="397E317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93D6B7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045093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A5FE5FB" w14:textId="77777777" w:rsidTr="00491F19">
        <w:tc>
          <w:tcPr>
            <w:tcW w:w="4428" w:type="dxa"/>
            <w:shd w:val="clear" w:color="auto" w:fill="auto"/>
          </w:tcPr>
          <w:p w14:paraId="798CAFC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2540B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FF90FE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50E3B33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0C8C62BE" w14:textId="77777777" w:rsidTr="00491F19">
        <w:tc>
          <w:tcPr>
            <w:tcW w:w="4428" w:type="dxa"/>
            <w:shd w:val="clear" w:color="auto" w:fill="auto"/>
          </w:tcPr>
          <w:p w14:paraId="5C06983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p>
        </w:tc>
        <w:tc>
          <w:tcPr>
            <w:tcW w:w="2160" w:type="dxa"/>
          </w:tcPr>
          <w:p w14:paraId="040A3B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8BA0A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629F18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3201F03E" w14:textId="77777777" w:rsidTr="00491F19">
        <w:trPr>
          <w:trHeight w:val="144"/>
        </w:trPr>
        <w:tc>
          <w:tcPr>
            <w:tcW w:w="10908" w:type="dxa"/>
            <w:gridSpan w:val="4"/>
            <w:shd w:val="clear" w:color="auto" w:fill="auto"/>
          </w:tcPr>
          <w:p w14:paraId="00B4C54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83CCF34" w14:textId="77777777" w:rsidTr="00491F19">
        <w:tc>
          <w:tcPr>
            <w:tcW w:w="4428" w:type="dxa"/>
            <w:shd w:val="clear" w:color="auto" w:fill="auto"/>
          </w:tcPr>
          <w:p w14:paraId="0F6A4921"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Expenses </w:t>
            </w:r>
          </w:p>
        </w:tc>
        <w:tc>
          <w:tcPr>
            <w:tcW w:w="2160" w:type="dxa"/>
          </w:tcPr>
          <w:p w14:paraId="7B8424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73A37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4A5209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368D8F9" w14:textId="77777777" w:rsidTr="00491F19">
        <w:tc>
          <w:tcPr>
            <w:tcW w:w="4428" w:type="dxa"/>
            <w:shd w:val="clear" w:color="auto" w:fill="auto"/>
          </w:tcPr>
          <w:p w14:paraId="5FE5E91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Salary Wages and Benefits</w:t>
            </w:r>
          </w:p>
        </w:tc>
        <w:tc>
          <w:tcPr>
            <w:tcW w:w="2160" w:type="dxa"/>
          </w:tcPr>
          <w:p w14:paraId="122CD49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CE4F4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67E394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015B" w14:textId="77777777" w:rsidTr="00491F19">
        <w:tc>
          <w:tcPr>
            <w:tcW w:w="4428" w:type="dxa"/>
            <w:shd w:val="clear" w:color="auto" w:fill="auto"/>
          </w:tcPr>
          <w:p w14:paraId="2858A36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Insurance </w:t>
            </w:r>
          </w:p>
        </w:tc>
        <w:tc>
          <w:tcPr>
            <w:tcW w:w="2160" w:type="dxa"/>
          </w:tcPr>
          <w:p w14:paraId="6B822D5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C124AE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64D07A2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24DF1D4" w14:textId="77777777" w:rsidTr="00491F19">
        <w:tc>
          <w:tcPr>
            <w:tcW w:w="4428" w:type="dxa"/>
            <w:shd w:val="clear" w:color="auto" w:fill="auto"/>
          </w:tcPr>
          <w:p w14:paraId="2842D0D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Professional Fees</w:t>
            </w:r>
          </w:p>
        </w:tc>
        <w:tc>
          <w:tcPr>
            <w:tcW w:w="2160" w:type="dxa"/>
          </w:tcPr>
          <w:p w14:paraId="26524DE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E8263B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2B37448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C2DB04C" w14:textId="77777777" w:rsidTr="00491F19">
        <w:tc>
          <w:tcPr>
            <w:tcW w:w="4428" w:type="dxa"/>
            <w:shd w:val="clear" w:color="auto" w:fill="auto"/>
          </w:tcPr>
          <w:p w14:paraId="0342F74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Equipment</w:t>
            </w:r>
          </w:p>
        </w:tc>
        <w:tc>
          <w:tcPr>
            <w:tcW w:w="2160" w:type="dxa"/>
          </w:tcPr>
          <w:p w14:paraId="3B145D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741629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26F8AD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9194" w14:textId="77777777" w:rsidTr="00491F19">
        <w:tc>
          <w:tcPr>
            <w:tcW w:w="4428" w:type="dxa"/>
            <w:shd w:val="clear" w:color="auto" w:fill="auto"/>
          </w:tcPr>
          <w:p w14:paraId="0FD11FD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Supplies</w:t>
            </w:r>
          </w:p>
        </w:tc>
        <w:tc>
          <w:tcPr>
            <w:tcW w:w="2160" w:type="dxa"/>
          </w:tcPr>
          <w:p w14:paraId="64BE3DF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15CDB1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24CF1F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51F7F51E" w14:textId="77777777" w:rsidTr="00491F19">
        <w:tc>
          <w:tcPr>
            <w:tcW w:w="4428" w:type="dxa"/>
            <w:shd w:val="clear" w:color="auto" w:fill="auto"/>
          </w:tcPr>
          <w:p w14:paraId="3DDFAB3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Other Expenses</w:t>
            </w:r>
          </w:p>
        </w:tc>
        <w:tc>
          <w:tcPr>
            <w:tcW w:w="2160" w:type="dxa"/>
          </w:tcPr>
          <w:p w14:paraId="48B920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011315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422B14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54C6C63" w14:textId="77777777" w:rsidTr="00491F19">
        <w:tc>
          <w:tcPr>
            <w:tcW w:w="4428" w:type="dxa"/>
            <w:shd w:val="clear" w:color="auto" w:fill="auto"/>
          </w:tcPr>
          <w:p w14:paraId="30835CA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A86944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7F3AD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A40DC33"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FE484A8" w14:textId="77777777" w:rsidTr="00491F19">
        <w:tc>
          <w:tcPr>
            <w:tcW w:w="4428" w:type="dxa"/>
            <w:shd w:val="clear" w:color="auto" w:fill="auto"/>
          </w:tcPr>
          <w:p w14:paraId="3FE7065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CEAA1B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04B34E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039AE6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7EF90E5E" w14:textId="77777777" w:rsidTr="00491F19">
        <w:tc>
          <w:tcPr>
            <w:tcW w:w="4428" w:type="dxa"/>
            <w:shd w:val="clear" w:color="auto" w:fill="auto"/>
          </w:tcPr>
          <w:p w14:paraId="4CC1C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423BF9D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1EBD67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F90542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D147B8E" w14:textId="77777777" w:rsidTr="00491F19">
        <w:tc>
          <w:tcPr>
            <w:tcW w:w="4428" w:type="dxa"/>
            <w:shd w:val="clear" w:color="auto" w:fill="auto"/>
          </w:tcPr>
          <w:p w14:paraId="33A920D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7A5C9E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4E33FE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BAD940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15905135" w14:textId="77777777" w:rsidTr="00491F19">
        <w:tc>
          <w:tcPr>
            <w:tcW w:w="4428" w:type="dxa"/>
            <w:shd w:val="clear" w:color="auto" w:fill="auto"/>
          </w:tcPr>
          <w:p w14:paraId="65D4B41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 xml:space="preserve">Project </w:t>
            </w:r>
            <w:r w:rsidRPr="00A2017C">
              <w:rPr>
                <w:rFonts w:ascii="Arial" w:eastAsia="Times New Roman" w:hAnsi="Arial" w:cs="Arial"/>
                <w:b/>
                <w:snapToGrid w:val="0"/>
                <w:sz w:val="24"/>
                <w:szCs w:val="20"/>
              </w:rPr>
              <w:t xml:space="preserve">Expenses: </w:t>
            </w:r>
          </w:p>
        </w:tc>
        <w:tc>
          <w:tcPr>
            <w:tcW w:w="2160" w:type="dxa"/>
          </w:tcPr>
          <w:p w14:paraId="2C0E282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62750C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D53091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EF13881" w14:textId="77777777" w:rsidTr="00491F19">
        <w:tc>
          <w:tcPr>
            <w:tcW w:w="10908" w:type="dxa"/>
            <w:gridSpan w:val="4"/>
            <w:shd w:val="clear" w:color="auto" w:fill="auto"/>
          </w:tcPr>
          <w:p w14:paraId="5C882B4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76E84894" w14:textId="77777777" w:rsidTr="00491F19">
        <w:trPr>
          <w:trHeight w:val="521"/>
        </w:trPr>
        <w:tc>
          <w:tcPr>
            <w:tcW w:w="4428" w:type="dxa"/>
            <w:shd w:val="clear" w:color="auto" w:fill="auto"/>
          </w:tcPr>
          <w:p w14:paraId="3711946A"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Unexpended Funds</w:t>
            </w:r>
          </w:p>
        </w:tc>
        <w:tc>
          <w:tcPr>
            <w:tcW w:w="2160" w:type="dxa"/>
          </w:tcPr>
          <w:p w14:paraId="3877818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BB1A5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937A6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bl>
    <w:p w14:paraId="48355C43" w14:textId="77777777" w:rsidR="00052964" w:rsidRDefault="00052964" w:rsidP="00052964"/>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B533" w14:textId="77777777" w:rsidR="003024C3" w:rsidRDefault="003024C3">
      <w:pPr>
        <w:spacing w:after="0" w:line="240" w:lineRule="auto"/>
      </w:pPr>
      <w:r>
        <w:separator/>
      </w:r>
    </w:p>
  </w:endnote>
  <w:endnote w:type="continuationSeparator" w:id="0">
    <w:p w14:paraId="20E075C2" w14:textId="77777777" w:rsidR="003024C3" w:rsidRDefault="003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890250"/>
      <w:docPartObj>
        <w:docPartGallery w:val="Page Numbers (Bottom of Page)"/>
        <w:docPartUnique/>
      </w:docPartObj>
    </w:sdtPr>
    <w:sdtEndPr>
      <w:rPr>
        <w:noProof/>
      </w:rPr>
    </w:sdtEndPr>
    <w:sdtContent>
      <w:p w14:paraId="2E1AA35F" w14:textId="77777777" w:rsidR="00491F19" w:rsidRDefault="00491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491F19" w:rsidRDefault="0049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2908" w14:textId="77777777" w:rsidR="003024C3" w:rsidRDefault="003024C3">
      <w:pPr>
        <w:spacing w:after="0" w:line="240" w:lineRule="auto"/>
      </w:pPr>
      <w:r>
        <w:separator/>
      </w:r>
    </w:p>
  </w:footnote>
  <w:footnote w:type="continuationSeparator" w:id="0">
    <w:p w14:paraId="567C3704" w14:textId="77777777" w:rsidR="003024C3" w:rsidRDefault="0030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23DFA"/>
    <w:rsid w:val="00032272"/>
    <w:rsid w:val="0004531D"/>
    <w:rsid w:val="00052964"/>
    <w:rsid w:val="00066ECA"/>
    <w:rsid w:val="0006770D"/>
    <w:rsid w:val="000747AD"/>
    <w:rsid w:val="000767AE"/>
    <w:rsid w:val="000C6A71"/>
    <w:rsid w:val="0011353D"/>
    <w:rsid w:val="001B57F8"/>
    <w:rsid w:val="001F20F8"/>
    <w:rsid w:val="00240A06"/>
    <w:rsid w:val="002504C5"/>
    <w:rsid w:val="002B6F92"/>
    <w:rsid w:val="002F5131"/>
    <w:rsid w:val="003024C3"/>
    <w:rsid w:val="0030365F"/>
    <w:rsid w:val="00333F96"/>
    <w:rsid w:val="003342DC"/>
    <w:rsid w:val="00406E9B"/>
    <w:rsid w:val="00444895"/>
    <w:rsid w:val="00491F19"/>
    <w:rsid w:val="004B10E4"/>
    <w:rsid w:val="004C092F"/>
    <w:rsid w:val="00535C11"/>
    <w:rsid w:val="005748A1"/>
    <w:rsid w:val="005B5E7D"/>
    <w:rsid w:val="005D283A"/>
    <w:rsid w:val="005E5153"/>
    <w:rsid w:val="006304E5"/>
    <w:rsid w:val="00640726"/>
    <w:rsid w:val="00643703"/>
    <w:rsid w:val="00651FA2"/>
    <w:rsid w:val="00666B85"/>
    <w:rsid w:val="006A5963"/>
    <w:rsid w:val="006B0A07"/>
    <w:rsid w:val="006D6DAA"/>
    <w:rsid w:val="006F76EC"/>
    <w:rsid w:val="007E1C3A"/>
    <w:rsid w:val="007E5CFC"/>
    <w:rsid w:val="009267FB"/>
    <w:rsid w:val="009311F1"/>
    <w:rsid w:val="009A1036"/>
    <w:rsid w:val="00A04039"/>
    <w:rsid w:val="00AA60EB"/>
    <w:rsid w:val="00AB1FC9"/>
    <w:rsid w:val="00AD2302"/>
    <w:rsid w:val="00AD4290"/>
    <w:rsid w:val="00B301C4"/>
    <w:rsid w:val="00B55A98"/>
    <w:rsid w:val="00B56AD2"/>
    <w:rsid w:val="00B84CFC"/>
    <w:rsid w:val="00B90C88"/>
    <w:rsid w:val="00BB65C8"/>
    <w:rsid w:val="00C0432F"/>
    <w:rsid w:val="00C35DD3"/>
    <w:rsid w:val="00C62CAB"/>
    <w:rsid w:val="00C663F0"/>
    <w:rsid w:val="00C66A69"/>
    <w:rsid w:val="00C70116"/>
    <w:rsid w:val="00C845B2"/>
    <w:rsid w:val="00C87A0C"/>
    <w:rsid w:val="00C96CA5"/>
    <w:rsid w:val="00CB523F"/>
    <w:rsid w:val="00D15613"/>
    <w:rsid w:val="00D42D6D"/>
    <w:rsid w:val="00D74290"/>
    <w:rsid w:val="00D76100"/>
    <w:rsid w:val="00DA3923"/>
    <w:rsid w:val="00DC5FBC"/>
    <w:rsid w:val="00DF6EEE"/>
    <w:rsid w:val="00E1336D"/>
    <w:rsid w:val="00E44CAC"/>
    <w:rsid w:val="00E46E31"/>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2</cp:revision>
  <cp:lastPrinted>2018-11-20T15:18:00Z</cp:lastPrinted>
  <dcterms:created xsi:type="dcterms:W3CDTF">2020-12-03T19:18:00Z</dcterms:created>
  <dcterms:modified xsi:type="dcterms:W3CDTF">2020-12-03T19:18:00Z</dcterms:modified>
</cp:coreProperties>
</file>