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1FBDB2" w14:textId="77777777" w:rsidR="006F764D" w:rsidRPr="002F1335" w:rsidRDefault="006F764D" w:rsidP="00C06852">
      <w:pPr>
        <w:rPr>
          <w:rFonts w:ascii="Cambria" w:hAnsi="Cambria" w:cs="Arial"/>
          <w:b/>
          <w:color w:val="70AD47" w:themeColor="accent6"/>
          <w:sz w:val="24"/>
          <w:szCs w:val="24"/>
        </w:rPr>
      </w:pPr>
    </w:p>
    <w:p w14:paraId="69BD5650" w14:textId="77777777" w:rsidR="00FC783E" w:rsidRPr="002F1335" w:rsidRDefault="00FC783E" w:rsidP="00C06852">
      <w:pPr>
        <w:rPr>
          <w:rFonts w:ascii="Cambria" w:hAnsi="Cambria" w:cs="Arial"/>
          <w:b/>
          <w:color w:val="70AD47" w:themeColor="accent6"/>
          <w:sz w:val="24"/>
          <w:szCs w:val="24"/>
        </w:rPr>
      </w:pPr>
      <w:r w:rsidRPr="002F1335">
        <w:rPr>
          <w:rFonts w:ascii="Cambria" w:hAnsi="Cambria" w:cs="Arial"/>
          <w:b/>
          <w:color w:val="70AD47" w:themeColor="accent6"/>
          <w:sz w:val="24"/>
          <w:szCs w:val="24"/>
        </w:rPr>
        <w:t>Introduction</w:t>
      </w:r>
    </w:p>
    <w:p w14:paraId="1FA5369F" w14:textId="77777777" w:rsidR="00C06852" w:rsidRPr="002F1335" w:rsidRDefault="00C06852" w:rsidP="00C06852">
      <w:pPr>
        <w:rPr>
          <w:rFonts w:ascii="Cambria" w:hAnsi="Cambria" w:cs="Arial"/>
          <w:sz w:val="24"/>
          <w:szCs w:val="24"/>
        </w:rPr>
      </w:pPr>
      <w:r w:rsidRPr="002F1335">
        <w:rPr>
          <w:rFonts w:ascii="Cambria" w:hAnsi="Cambria"/>
          <w:sz w:val="24"/>
          <w:szCs w:val="24"/>
        </w:rPr>
        <w:t>Wythe-</w:t>
      </w:r>
      <w:r w:rsidRPr="002F1335">
        <w:rPr>
          <w:rFonts w:ascii="Cambria" w:hAnsi="Cambria" w:cs="Arial"/>
          <w:sz w:val="24"/>
          <w:szCs w:val="24"/>
        </w:rPr>
        <w:t>Bland Foundation was formerly known as “Wythe County Community Hospital Foundation” (WCCH Foundation) and originally formed in 1991 to support the charitable needs of Wythe County Community Hospital. On May 31, 2005, the Hospital leased its buildings and related real property and sold substantially all of its other assets to a subsidiary of LifePoint Hospitals, Inc. The proceeds from the pre-paid lease, asset sale, and existing WCCH Foundation funds were tr</w:t>
      </w:r>
      <w:r w:rsidR="00B72680" w:rsidRPr="002F1335">
        <w:rPr>
          <w:rFonts w:ascii="Cambria" w:hAnsi="Cambria" w:cs="Arial"/>
          <w:sz w:val="24"/>
          <w:szCs w:val="24"/>
        </w:rPr>
        <w:t>ansferred to establish the new f</w:t>
      </w:r>
      <w:r w:rsidRPr="002F1335">
        <w:rPr>
          <w:rFonts w:ascii="Cambria" w:hAnsi="Cambria" w:cs="Arial"/>
          <w:sz w:val="24"/>
          <w:szCs w:val="24"/>
        </w:rPr>
        <w:t xml:space="preserve">oundation. This pre-paid lease created the charitable wealth that generates earnings from investments to provide grant resources to Wythe and Bland County eligible not-for-profit organizations.  </w:t>
      </w:r>
      <w:r w:rsidR="00B72680" w:rsidRPr="002F1335">
        <w:rPr>
          <w:rFonts w:ascii="Cambria" w:hAnsi="Cambria" w:cs="Arial"/>
          <w:sz w:val="24"/>
          <w:szCs w:val="24"/>
        </w:rPr>
        <w:t>The f</w:t>
      </w:r>
      <w:r w:rsidRPr="002F1335">
        <w:rPr>
          <w:rFonts w:ascii="Cambria" w:hAnsi="Cambria" w:cs="Arial"/>
          <w:sz w:val="24"/>
          <w:szCs w:val="24"/>
        </w:rPr>
        <w:t>oundation was re-organized on June 1, 2005 and is no longer affiliated with the Hospital.  It is recognized as a Conversion Foundation, sometimes referred to as a Health L</w:t>
      </w:r>
      <w:r w:rsidR="00B72680" w:rsidRPr="002F1335">
        <w:rPr>
          <w:rFonts w:ascii="Cambria" w:hAnsi="Cambria" w:cs="Arial"/>
          <w:sz w:val="24"/>
          <w:szCs w:val="24"/>
        </w:rPr>
        <w:t>egacy Foundation.  In 2010 the f</w:t>
      </w:r>
      <w:r w:rsidRPr="002F1335">
        <w:rPr>
          <w:rFonts w:ascii="Cambria" w:hAnsi="Cambria" w:cs="Arial"/>
          <w:sz w:val="24"/>
          <w:szCs w:val="24"/>
        </w:rPr>
        <w:t>oun</w:t>
      </w:r>
      <w:r w:rsidR="00B72680" w:rsidRPr="002F1335">
        <w:rPr>
          <w:rFonts w:ascii="Cambria" w:hAnsi="Cambria" w:cs="Arial"/>
          <w:sz w:val="24"/>
          <w:szCs w:val="24"/>
        </w:rPr>
        <w:t>dation changed its name and non</w:t>
      </w:r>
      <w:r w:rsidRPr="002F1335">
        <w:rPr>
          <w:rFonts w:ascii="Cambria" w:hAnsi="Cambria" w:cs="Arial"/>
          <w:sz w:val="24"/>
          <w:szCs w:val="24"/>
        </w:rPr>
        <w:t>profit status from Wythe Bland Community Foundation to Wythe</w:t>
      </w:r>
      <w:r w:rsidR="00B72680" w:rsidRPr="002F1335">
        <w:rPr>
          <w:rFonts w:ascii="Cambria" w:hAnsi="Cambria" w:cs="Arial"/>
          <w:sz w:val="24"/>
          <w:szCs w:val="24"/>
        </w:rPr>
        <w:t>-</w:t>
      </w:r>
      <w:r w:rsidRPr="002F1335">
        <w:rPr>
          <w:rFonts w:ascii="Cambria" w:hAnsi="Cambria" w:cs="Arial"/>
          <w:sz w:val="24"/>
          <w:szCs w:val="24"/>
        </w:rPr>
        <w:t xml:space="preserve"> Bland Foundation.  This change was a result of the IRS determination that the organization is a Private Foundation since its primary form of revenue is derived from investment income.   Grants are awarded each year to qualified applicants that provide benefits and essential services that improve health, education and welfare, with an emphasis on health, to the citizens of Wythe and Bland Counties.  The Spending Policies and Community Investment Strategies of the foundation have been created to preserve the asset base as an enduring endowment.  The spending for grants and management of the foundation are limited to approximately 5% of the value of the asset base annually. </w:t>
      </w:r>
    </w:p>
    <w:p w14:paraId="202D3965" w14:textId="77777777" w:rsidR="00C06852" w:rsidRPr="002F1335" w:rsidRDefault="00C06852" w:rsidP="00C06852">
      <w:pPr>
        <w:pStyle w:val="BodyTextSingleSpace"/>
        <w:rPr>
          <w:rFonts w:ascii="Cambria" w:hAnsi="Cambria" w:cs="Arial"/>
        </w:rPr>
      </w:pPr>
    </w:p>
    <w:p w14:paraId="01FFA40C" w14:textId="77777777" w:rsidR="00C06852" w:rsidRPr="002F1335" w:rsidRDefault="00B72680" w:rsidP="00C06852">
      <w:pPr>
        <w:pStyle w:val="BodyTextSingleSpace"/>
        <w:rPr>
          <w:rFonts w:ascii="Cambria" w:hAnsi="Cambria" w:cs="Arial"/>
        </w:rPr>
      </w:pPr>
      <w:r w:rsidRPr="002F1335">
        <w:rPr>
          <w:rFonts w:ascii="Cambria" w:hAnsi="Cambria" w:cs="Arial"/>
        </w:rPr>
        <w:t>The Wythe-Bland Foundation</w:t>
      </w:r>
      <w:r w:rsidR="00C06852" w:rsidRPr="002F1335">
        <w:rPr>
          <w:rFonts w:ascii="Cambria" w:hAnsi="Cambria" w:cs="Arial"/>
        </w:rPr>
        <w:t xml:space="preserve"> is a Virginia non-stock, non-operating foundation exempt from income taxation under Section 501(C) (3) of the Internal Rev</w:t>
      </w:r>
      <w:r w:rsidRPr="002F1335">
        <w:rPr>
          <w:rFonts w:ascii="Cambria" w:hAnsi="Cambria" w:cs="Arial"/>
        </w:rPr>
        <w:t>enue Code.  It is managed by a b</w:t>
      </w:r>
      <w:r w:rsidR="00C06852" w:rsidRPr="002F1335">
        <w:rPr>
          <w:rFonts w:ascii="Cambria" w:hAnsi="Cambria" w:cs="Arial"/>
        </w:rPr>
        <w:t>oard of 13 members who are community leaders residing in Wythe and Bland Counties, Virginia.  Board members serve without compensation.</w:t>
      </w:r>
    </w:p>
    <w:p w14:paraId="4745175B" w14:textId="77777777" w:rsidR="00C06852" w:rsidRPr="002F1335" w:rsidRDefault="00C06852" w:rsidP="002B76AE">
      <w:pPr>
        <w:rPr>
          <w:rFonts w:ascii="Cambria" w:hAnsi="Cambria" w:cs="Arial"/>
          <w:sz w:val="24"/>
          <w:szCs w:val="24"/>
        </w:rPr>
      </w:pPr>
    </w:p>
    <w:p w14:paraId="409DE457" w14:textId="55186551" w:rsidR="002B76AE" w:rsidRPr="002F1335" w:rsidRDefault="002B76AE" w:rsidP="002B76AE">
      <w:pPr>
        <w:rPr>
          <w:rFonts w:ascii="Cambria" w:hAnsi="Cambria" w:cs="Arial"/>
          <w:sz w:val="24"/>
          <w:szCs w:val="24"/>
        </w:rPr>
      </w:pPr>
      <w:r w:rsidRPr="002F1335">
        <w:rPr>
          <w:rFonts w:ascii="Cambria" w:hAnsi="Cambria" w:cs="Arial"/>
          <w:sz w:val="24"/>
          <w:szCs w:val="24"/>
        </w:rPr>
        <w:t>Since 2005, the foundation has provided approximately $</w:t>
      </w:r>
      <w:r w:rsidR="005445B4" w:rsidRPr="002F1335">
        <w:rPr>
          <w:rFonts w:ascii="Cambria" w:hAnsi="Cambria" w:cs="Arial"/>
          <w:sz w:val="24"/>
          <w:szCs w:val="24"/>
        </w:rPr>
        <w:t>40,313,182</w:t>
      </w:r>
      <w:r w:rsidRPr="002F1335">
        <w:rPr>
          <w:rFonts w:ascii="Cambria" w:hAnsi="Cambria" w:cs="Arial"/>
          <w:sz w:val="24"/>
          <w:szCs w:val="24"/>
        </w:rPr>
        <w:t xml:space="preserve"> with another $425,000 expected to be expended this year for the Wytheville Community College Scholarship Program.  The scholarship program has </w:t>
      </w:r>
      <w:r w:rsidR="005445B4" w:rsidRPr="002F1335">
        <w:rPr>
          <w:rFonts w:ascii="Cambria" w:hAnsi="Cambria" w:cs="Arial"/>
          <w:sz w:val="24"/>
          <w:szCs w:val="24"/>
        </w:rPr>
        <w:t xml:space="preserve">provided 3,621 scholarships for </w:t>
      </w:r>
      <w:r w:rsidRPr="002F1335">
        <w:rPr>
          <w:rFonts w:ascii="Cambria" w:hAnsi="Cambria" w:cs="Arial"/>
          <w:sz w:val="24"/>
          <w:szCs w:val="24"/>
        </w:rPr>
        <w:t>a total investment of $</w:t>
      </w:r>
      <w:r w:rsidR="005445B4" w:rsidRPr="002F1335">
        <w:rPr>
          <w:rFonts w:ascii="Cambria" w:hAnsi="Cambria" w:cs="Arial"/>
          <w:sz w:val="24"/>
          <w:szCs w:val="24"/>
        </w:rPr>
        <w:t>5,337,708.</w:t>
      </w:r>
      <w:r w:rsidRPr="002F1335">
        <w:rPr>
          <w:rFonts w:ascii="Cambria" w:hAnsi="Cambria" w:cs="Arial"/>
          <w:sz w:val="24"/>
          <w:szCs w:val="24"/>
        </w:rPr>
        <w:t xml:space="preserve">  As a condition of the scholarship, the students receiving the funding </w:t>
      </w:r>
      <w:r w:rsidR="005445B4" w:rsidRPr="002F1335">
        <w:rPr>
          <w:rFonts w:ascii="Cambria" w:hAnsi="Cambria" w:cs="Arial"/>
          <w:sz w:val="24"/>
          <w:szCs w:val="24"/>
        </w:rPr>
        <w:t xml:space="preserve">is </w:t>
      </w:r>
      <w:r w:rsidR="00695ECA" w:rsidRPr="002F1335">
        <w:rPr>
          <w:rFonts w:ascii="Cambria" w:hAnsi="Cambria" w:cs="Arial"/>
          <w:sz w:val="24"/>
          <w:szCs w:val="24"/>
        </w:rPr>
        <w:t>expected to provide 40 hours of voluntee</w:t>
      </w:r>
      <w:r w:rsidR="00B72680" w:rsidRPr="002F1335">
        <w:rPr>
          <w:rFonts w:ascii="Cambria" w:hAnsi="Cambria" w:cs="Arial"/>
          <w:sz w:val="24"/>
          <w:szCs w:val="24"/>
        </w:rPr>
        <w:t>r service to approved local non</w:t>
      </w:r>
      <w:r w:rsidR="00695ECA" w:rsidRPr="002F1335">
        <w:rPr>
          <w:rFonts w:ascii="Cambria" w:hAnsi="Cambria" w:cs="Arial"/>
          <w:sz w:val="24"/>
          <w:szCs w:val="24"/>
        </w:rPr>
        <w:t xml:space="preserve">profit agencies.  To date, the scholarship recipients </w:t>
      </w:r>
      <w:r w:rsidRPr="002F1335">
        <w:rPr>
          <w:rFonts w:ascii="Cambria" w:hAnsi="Cambria" w:cs="Arial"/>
          <w:sz w:val="24"/>
          <w:szCs w:val="24"/>
        </w:rPr>
        <w:t xml:space="preserve">have </w:t>
      </w:r>
      <w:r w:rsidR="00695ECA" w:rsidRPr="002F1335">
        <w:rPr>
          <w:rFonts w:ascii="Cambria" w:hAnsi="Cambria" w:cs="Arial"/>
          <w:sz w:val="24"/>
          <w:szCs w:val="24"/>
        </w:rPr>
        <w:t xml:space="preserve">provided </w:t>
      </w:r>
      <w:r w:rsidRPr="002F1335">
        <w:rPr>
          <w:rFonts w:ascii="Cambria" w:hAnsi="Cambria" w:cs="Arial"/>
          <w:sz w:val="24"/>
          <w:szCs w:val="24"/>
        </w:rPr>
        <w:t xml:space="preserve">over </w:t>
      </w:r>
      <w:r w:rsidR="005445B4" w:rsidRPr="002F1335">
        <w:rPr>
          <w:rFonts w:ascii="Cambria" w:hAnsi="Cambria" w:cs="Arial"/>
          <w:sz w:val="24"/>
          <w:szCs w:val="24"/>
        </w:rPr>
        <w:t xml:space="preserve">40,208 </w:t>
      </w:r>
      <w:r w:rsidRPr="002F1335">
        <w:rPr>
          <w:rFonts w:ascii="Cambria" w:hAnsi="Cambria" w:cs="Arial"/>
          <w:sz w:val="24"/>
          <w:szCs w:val="24"/>
        </w:rPr>
        <w:t xml:space="preserve">hours to nonprofit organizations </w:t>
      </w:r>
      <w:r w:rsidR="00695ECA" w:rsidRPr="002F1335">
        <w:rPr>
          <w:rFonts w:ascii="Cambria" w:hAnsi="Cambria" w:cs="Arial"/>
          <w:sz w:val="24"/>
          <w:szCs w:val="24"/>
        </w:rPr>
        <w:t>providing service to the citizens of Wythe and Bland counties.</w:t>
      </w:r>
    </w:p>
    <w:p w14:paraId="239EF0FA" w14:textId="23F3ADD1" w:rsidR="00695ECA" w:rsidRPr="002F1335" w:rsidRDefault="000B03E8" w:rsidP="002B76AE">
      <w:pPr>
        <w:rPr>
          <w:rFonts w:ascii="Cambria" w:hAnsi="Cambria" w:cs="Arial"/>
          <w:sz w:val="24"/>
          <w:szCs w:val="24"/>
        </w:rPr>
      </w:pPr>
      <w:r w:rsidRPr="002F1335">
        <w:rPr>
          <w:rFonts w:ascii="Cambria" w:hAnsi="Cambria" w:cs="Arial"/>
          <w:sz w:val="24"/>
          <w:szCs w:val="24"/>
        </w:rPr>
        <w:t>Since Federal law requires that proceeds from the sale or lease of assets of healthcare tax-exempt entities be directed towards charitable purposes with a primary focus on health, the foundation</w:t>
      </w:r>
      <w:r w:rsidR="004461CD" w:rsidRPr="002F1335">
        <w:rPr>
          <w:rFonts w:ascii="Cambria" w:hAnsi="Cambria" w:cs="Arial"/>
          <w:sz w:val="24"/>
          <w:szCs w:val="24"/>
        </w:rPr>
        <w:t xml:space="preserve"> has met that charge with its community investments.</w:t>
      </w:r>
      <w:r w:rsidRPr="002F1335">
        <w:rPr>
          <w:rFonts w:ascii="Cambria" w:hAnsi="Cambria" w:cs="Arial"/>
          <w:sz w:val="24"/>
          <w:szCs w:val="24"/>
        </w:rPr>
        <w:t xml:space="preserve"> </w:t>
      </w:r>
    </w:p>
    <w:p w14:paraId="6B8F6DED" w14:textId="08DD3902" w:rsidR="001264FD" w:rsidRPr="002F1335" w:rsidRDefault="001264FD" w:rsidP="001264FD">
      <w:p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 xml:space="preserve">Responding to the health, education, and </w:t>
      </w:r>
      <w:r w:rsidR="005445B4" w:rsidRPr="002F1335">
        <w:rPr>
          <w:rFonts w:ascii="Cambria" w:eastAsia="Times New Roman" w:hAnsi="Cambria" w:cs="Arial"/>
          <w:sz w:val="24"/>
          <w:szCs w:val="24"/>
        </w:rPr>
        <w:t>well-being</w:t>
      </w:r>
      <w:r w:rsidRPr="002F1335">
        <w:rPr>
          <w:rFonts w:ascii="Cambria" w:eastAsia="Times New Roman" w:hAnsi="Cambria" w:cs="Arial"/>
          <w:sz w:val="24"/>
          <w:szCs w:val="24"/>
        </w:rPr>
        <w:t xml:space="preserve"> needs of our communities, especially the most vulnerable among us, is central to the Wythe-Bland Foundation’s mission to advance the </w:t>
      </w:r>
      <w:r w:rsidR="005445B4" w:rsidRPr="002F1335">
        <w:rPr>
          <w:rFonts w:ascii="Cambria" w:eastAsia="Times New Roman" w:hAnsi="Cambria" w:cs="Arial"/>
          <w:sz w:val="24"/>
          <w:szCs w:val="24"/>
        </w:rPr>
        <w:t>population health</w:t>
      </w:r>
      <w:r w:rsidRPr="002F1335">
        <w:rPr>
          <w:rFonts w:ascii="Cambria" w:eastAsia="Times New Roman" w:hAnsi="Cambria" w:cs="Arial"/>
          <w:sz w:val="24"/>
          <w:szCs w:val="24"/>
        </w:rPr>
        <w:t xml:space="preserve"> of the communities we serve. We constantly pursue a deep understanding of the needs and carry out a strategic approach to address those priority needs. Being the most comprehensive funding agency in Wythe and Bland Counties is an honor we take very seriously, with intent to provide the highest quality service for those </w:t>
      </w:r>
      <w:r w:rsidRPr="002F1335">
        <w:rPr>
          <w:rFonts w:ascii="Cambria" w:eastAsia="Times New Roman" w:hAnsi="Cambria" w:cs="Arial"/>
          <w:sz w:val="24"/>
          <w:szCs w:val="24"/>
        </w:rPr>
        <w:lastRenderedPageBreak/>
        <w:t xml:space="preserve">agencies we partner with to provide </w:t>
      </w:r>
      <w:r w:rsidR="005445B4" w:rsidRPr="002F1335">
        <w:rPr>
          <w:rFonts w:ascii="Cambria" w:eastAsia="Times New Roman" w:hAnsi="Cambria" w:cs="Arial"/>
          <w:sz w:val="24"/>
          <w:szCs w:val="24"/>
        </w:rPr>
        <w:t xml:space="preserve">direct </w:t>
      </w:r>
      <w:r w:rsidRPr="002F1335">
        <w:rPr>
          <w:rFonts w:ascii="Cambria" w:eastAsia="Times New Roman" w:hAnsi="Cambria" w:cs="Arial"/>
          <w:sz w:val="24"/>
          <w:szCs w:val="24"/>
        </w:rPr>
        <w:t>services to the area’s citizens, especially those in need.</w:t>
      </w:r>
    </w:p>
    <w:p w14:paraId="7878FDE7" w14:textId="03ABA7DE" w:rsidR="001264FD" w:rsidRPr="002F1335" w:rsidRDefault="001264FD" w:rsidP="001264FD">
      <w:p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We have been assessing and implementing strategies to address community health</w:t>
      </w:r>
      <w:r w:rsidR="002B76AE" w:rsidRPr="002F1335">
        <w:rPr>
          <w:rFonts w:ascii="Cambria" w:eastAsia="Times New Roman" w:hAnsi="Cambria" w:cs="Arial"/>
          <w:sz w:val="24"/>
          <w:szCs w:val="24"/>
        </w:rPr>
        <w:t>, education</w:t>
      </w:r>
      <w:r w:rsidR="005445B4" w:rsidRPr="002F1335">
        <w:rPr>
          <w:rFonts w:ascii="Cambria" w:eastAsia="Times New Roman" w:hAnsi="Cambria" w:cs="Arial"/>
          <w:sz w:val="24"/>
          <w:szCs w:val="24"/>
        </w:rPr>
        <w:t xml:space="preserve">, </w:t>
      </w:r>
      <w:r w:rsidR="002B76AE" w:rsidRPr="002F1335">
        <w:rPr>
          <w:rFonts w:ascii="Cambria" w:eastAsia="Times New Roman" w:hAnsi="Cambria" w:cs="Arial"/>
          <w:sz w:val="24"/>
          <w:szCs w:val="24"/>
        </w:rPr>
        <w:t xml:space="preserve">and </w:t>
      </w:r>
      <w:r w:rsidR="005445B4" w:rsidRPr="002F1335">
        <w:rPr>
          <w:rFonts w:ascii="Cambria" w:eastAsia="Times New Roman" w:hAnsi="Cambria" w:cs="Arial"/>
          <w:sz w:val="24"/>
          <w:szCs w:val="24"/>
        </w:rPr>
        <w:t>well-being</w:t>
      </w:r>
      <w:r w:rsidRPr="002F1335">
        <w:rPr>
          <w:rFonts w:ascii="Cambria" w:eastAsia="Times New Roman" w:hAnsi="Cambria" w:cs="Arial"/>
          <w:sz w:val="24"/>
          <w:szCs w:val="24"/>
        </w:rPr>
        <w:t xml:space="preserve"> needs for more than </w:t>
      </w:r>
      <w:r w:rsidR="005445B4" w:rsidRPr="002F1335">
        <w:rPr>
          <w:rFonts w:ascii="Cambria" w:eastAsia="Times New Roman" w:hAnsi="Cambria" w:cs="Arial"/>
          <w:sz w:val="24"/>
          <w:szCs w:val="24"/>
        </w:rPr>
        <w:t xml:space="preserve">18 years. </w:t>
      </w:r>
      <w:r w:rsidRPr="002F1335">
        <w:rPr>
          <w:rFonts w:ascii="Cambria" w:eastAsia="Times New Roman" w:hAnsi="Cambria" w:cs="Arial"/>
          <w:sz w:val="24"/>
          <w:szCs w:val="24"/>
        </w:rPr>
        <w:t xml:space="preserve"> In 2005, we initiated an organized process that is grounded in four key principles.</w:t>
      </w:r>
    </w:p>
    <w:p w14:paraId="54B17AD5" w14:textId="77777777" w:rsidR="001264FD" w:rsidRPr="002F1335" w:rsidRDefault="001264FD" w:rsidP="001264FD">
      <w:pPr>
        <w:numPr>
          <w:ilvl w:val="0"/>
          <w:numId w:val="1"/>
        </w:num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Community Collaboratives and Partnerships</w:t>
      </w:r>
    </w:p>
    <w:p w14:paraId="37C21738" w14:textId="77777777" w:rsidR="001264FD" w:rsidRPr="002F1335" w:rsidRDefault="001264FD" w:rsidP="001264FD">
      <w:pPr>
        <w:numPr>
          <w:ilvl w:val="0"/>
          <w:numId w:val="1"/>
        </w:num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Data driven needs assessment</w:t>
      </w:r>
    </w:p>
    <w:p w14:paraId="2C019104" w14:textId="77777777" w:rsidR="001264FD" w:rsidRPr="002F1335" w:rsidRDefault="001264FD" w:rsidP="001264FD">
      <w:pPr>
        <w:numPr>
          <w:ilvl w:val="0"/>
          <w:numId w:val="1"/>
        </w:num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Systematic approach to addressing the needs</w:t>
      </w:r>
    </w:p>
    <w:p w14:paraId="052893DA" w14:textId="28943C4C" w:rsidR="0007794C" w:rsidRPr="002F1335" w:rsidRDefault="001264FD" w:rsidP="00FE0779">
      <w:pPr>
        <w:numPr>
          <w:ilvl w:val="0"/>
          <w:numId w:val="1"/>
        </w:numPr>
        <w:spacing w:before="100" w:beforeAutospacing="1" w:after="100" w:afterAutospacing="1" w:line="240" w:lineRule="auto"/>
        <w:rPr>
          <w:rFonts w:ascii="Cambria" w:eastAsia="Times New Roman" w:hAnsi="Cambria" w:cs="Arial"/>
          <w:sz w:val="24"/>
          <w:szCs w:val="24"/>
        </w:rPr>
      </w:pPr>
      <w:r w:rsidRPr="002F1335">
        <w:rPr>
          <w:rFonts w:ascii="Cambria" w:eastAsia="Times New Roman" w:hAnsi="Cambria" w:cs="Arial"/>
          <w:sz w:val="24"/>
          <w:szCs w:val="24"/>
        </w:rPr>
        <w:t>Continual measurement and evaluation</w:t>
      </w:r>
    </w:p>
    <w:p w14:paraId="2A5531D7"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58F9402F"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770FCF3"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9D7FC65"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4B104C39"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498D1934"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1734EA77"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605AA9C8"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4183A6E"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29F67272"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588FEA7E"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B0877E2"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16116714"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4DC3A83E"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14898472"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1E6D679"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1AD4F5E7"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04DC1AD3"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435D030A" w14:textId="77777777" w:rsidR="005445B4" w:rsidRPr="002F1335" w:rsidRDefault="005445B4" w:rsidP="005445B4">
      <w:pPr>
        <w:spacing w:before="100" w:beforeAutospacing="1" w:after="100" w:afterAutospacing="1" w:line="240" w:lineRule="auto"/>
        <w:rPr>
          <w:rFonts w:ascii="Cambria" w:eastAsia="Times New Roman" w:hAnsi="Cambria" w:cs="Arial"/>
          <w:sz w:val="24"/>
          <w:szCs w:val="24"/>
        </w:rPr>
      </w:pPr>
    </w:p>
    <w:p w14:paraId="1F2112B8" w14:textId="58FC92F2" w:rsidR="005866A8" w:rsidRPr="002F1335" w:rsidRDefault="00EE474C" w:rsidP="005445B4">
      <w:pPr>
        <w:jc w:val="center"/>
        <w:rPr>
          <w:rFonts w:ascii="Cambria" w:hAnsi="Cambria" w:cs="Arial"/>
          <w:b/>
          <w:color w:val="70AD47" w:themeColor="accent6"/>
          <w:sz w:val="48"/>
          <w:szCs w:val="48"/>
        </w:rPr>
      </w:pPr>
      <w:r w:rsidRPr="002F1335">
        <w:rPr>
          <w:rFonts w:ascii="Cambria" w:hAnsi="Cambria" w:cs="Arial"/>
          <w:b/>
          <w:color w:val="70AD47" w:themeColor="accent6"/>
          <w:sz w:val="48"/>
          <w:szCs w:val="48"/>
        </w:rPr>
        <w:lastRenderedPageBreak/>
        <w:t>Mission</w:t>
      </w:r>
    </w:p>
    <w:p w14:paraId="70A6CBAD" w14:textId="7F5468A9" w:rsidR="00EE474C"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Providing opportunities for innovation and collaboration to promote a healthier community</w:t>
      </w:r>
    </w:p>
    <w:p w14:paraId="6A5A0EA5" w14:textId="77777777" w:rsidR="005445B4" w:rsidRPr="002F1335" w:rsidRDefault="005445B4" w:rsidP="00FC783E">
      <w:pPr>
        <w:rPr>
          <w:rFonts w:ascii="Cambria" w:hAnsi="Cambria" w:cs="Arial"/>
          <w:b/>
          <w:color w:val="70AD47" w:themeColor="accent6"/>
          <w:sz w:val="24"/>
          <w:szCs w:val="24"/>
        </w:rPr>
      </w:pPr>
    </w:p>
    <w:p w14:paraId="481ACD56" w14:textId="77777777" w:rsidR="005445B4" w:rsidRPr="002F1335" w:rsidRDefault="005445B4" w:rsidP="00FC783E">
      <w:pPr>
        <w:rPr>
          <w:rFonts w:ascii="Cambria" w:hAnsi="Cambria" w:cs="Arial"/>
          <w:b/>
          <w:color w:val="70AD47" w:themeColor="accent6"/>
          <w:sz w:val="24"/>
          <w:szCs w:val="24"/>
        </w:rPr>
      </w:pPr>
    </w:p>
    <w:p w14:paraId="2B27E36E" w14:textId="77777777" w:rsidR="005445B4" w:rsidRPr="002F1335" w:rsidRDefault="005445B4" w:rsidP="00FC783E">
      <w:pPr>
        <w:rPr>
          <w:rFonts w:ascii="Cambria" w:hAnsi="Cambria" w:cs="Arial"/>
          <w:b/>
          <w:color w:val="70AD47" w:themeColor="accent6"/>
          <w:sz w:val="24"/>
          <w:szCs w:val="24"/>
        </w:rPr>
      </w:pPr>
    </w:p>
    <w:p w14:paraId="4A2FAC2A" w14:textId="4B07D097" w:rsidR="00EE474C" w:rsidRPr="002F1335" w:rsidRDefault="00EE474C" w:rsidP="005445B4">
      <w:pPr>
        <w:jc w:val="center"/>
        <w:rPr>
          <w:rFonts w:ascii="Cambria" w:hAnsi="Cambria" w:cs="Arial"/>
          <w:b/>
          <w:color w:val="70AD47" w:themeColor="accent6"/>
          <w:sz w:val="48"/>
          <w:szCs w:val="48"/>
        </w:rPr>
      </w:pPr>
      <w:r w:rsidRPr="002F1335">
        <w:rPr>
          <w:rFonts w:ascii="Cambria" w:hAnsi="Cambria" w:cs="Arial"/>
          <w:b/>
          <w:color w:val="70AD47" w:themeColor="accent6"/>
          <w:sz w:val="48"/>
          <w:szCs w:val="48"/>
        </w:rPr>
        <w:t>Vision</w:t>
      </w:r>
    </w:p>
    <w:p w14:paraId="1E8B8090" w14:textId="7EB652B8" w:rsidR="00EE474C"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 xml:space="preserve">Our vision is to be a part of a thriving community that meets the health, education, and wellness needs of all citizens </w:t>
      </w:r>
    </w:p>
    <w:p w14:paraId="7B9CC497" w14:textId="77777777" w:rsidR="005445B4" w:rsidRPr="002F1335" w:rsidRDefault="005445B4" w:rsidP="00FC783E">
      <w:pPr>
        <w:rPr>
          <w:rFonts w:ascii="Cambria" w:eastAsia="Times New Roman" w:hAnsi="Cambria" w:cs="Arial"/>
          <w:sz w:val="24"/>
          <w:szCs w:val="24"/>
        </w:rPr>
      </w:pPr>
    </w:p>
    <w:p w14:paraId="1EEFB466" w14:textId="77777777" w:rsidR="005445B4" w:rsidRPr="002F1335" w:rsidRDefault="005445B4" w:rsidP="00FC783E">
      <w:pPr>
        <w:rPr>
          <w:rFonts w:ascii="Cambria" w:eastAsia="Times New Roman" w:hAnsi="Cambria" w:cs="Arial"/>
          <w:sz w:val="24"/>
          <w:szCs w:val="24"/>
        </w:rPr>
      </w:pPr>
    </w:p>
    <w:p w14:paraId="014E26AA" w14:textId="77777777" w:rsidR="005445B4" w:rsidRPr="002F1335" w:rsidRDefault="005445B4" w:rsidP="00FC783E">
      <w:pPr>
        <w:rPr>
          <w:rFonts w:ascii="Cambria" w:eastAsia="Times New Roman" w:hAnsi="Cambria" w:cs="Arial"/>
          <w:sz w:val="24"/>
          <w:szCs w:val="24"/>
        </w:rPr>
      </w:pPr>
    </w:p>
    <w:p w14:paraId="38892642" w14:textId="54565696" w:rsidR="005866A8" w:rsidRPr="002F1335" w:rsidRDefault="005866A8" w:rsidP="005445B4">
      <w:pPr>
        <w:jc w:val="center"/>
        <w:rPr>
          <w:rFonts w:ascii="Cambria" w:eastAsia="Times New Roman" w:hAnsi="Cambria" w:cs="Arial"/>
          <w:sz w:val="48"/>
          <w:szCs w:val="48"/>
        </w:rPr>
      </w:pPr>
      <w:r w:rsidRPr="002F1335">
        <w:rPr>
          <w:rFonts w:ascii="Cambria" w:hAnsi="Cambria" w:cs="Arial"/>
          <w:b/>
          <w:color w:val="70AD47" w:themeColor="accent6"/>
          <w:sz w:val="48"/>
          <w:szCs w:val="48"/>
        </w:rPr>
        <w:t>Core Values</w:t>
      </w:r>
    </w:p>
    <w:p w14:paraId="45C6F63D" w14:textId="677935CD" w:rsidR="005866A8"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 xml:space="preserve">We value above all else: </w:t>
      </w:r>
    </w:p>
    <w:p w14:paraId="60390708" w14:textId="0A562FE2" w:rsidR="005866A8"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 Integrity</w:t>
      </w:r>
      <w:r w:rsidRPr="002F1335">
        <w:rPr>
          <w:rFonts w:ascii="Cambria" w:eastAsia="Times New Roman" w:hAnsi="Cambria" w:cs="Arial"/>
          <w:sz w:val="36"/>
          <w:szCs w:val="36"/>
        </w:rPr>
        <w:tab/>
      </w:r>
      <w:r w:rsidRPr="002F1335">
        <w:rPr>
          <w:rFonts w:ascii="Cambria" w:eastAsia="Times New Roman" w:hAnsi="Cambria" w:cs="Arial"/>
          <w:sz w:val="36"/>
          <w:szCs w:val="36"/>
        </w:rPr>
        <w:tab/>
      </w:r>
      <w:r w:rsidRPr="002F1335">
        <w:rPr>
          <w:rFonts w:ascii="Cambria" w:eastAsia="Times New Roman" w:hAnsi="Cambria" w:cs="Arial"/>
          <w:sz w:val="36"/>
          <w:szCs w:val="36"/>
        </w:rPr>
        <w:tab/>
      </w:r>
      <w:r w:rsidRPr="002F1335">
        <w:rPr>
          <w:rFonts w:ascii="Cambria" w:eastAsia="Times New Roman" w:hAnsi="Cambria" w:cs="Arial"/>
          <w:sz w:val="36"/>
          <w:szCs w:val="36"/>
        </w:rPr>
        <w:tab/>
        <w:t xml:space="preserve">- Compassion and Commitment </w:t>
      </w:r>
    </w:p>
    <w:p w14:paraId="2FBCF906" w14:textId="22FDEC39" w:rsidR="005866A8"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 xml:space="preserve">- Fairness </w:t>
      </w:r>
      <w:r w:rsidRPr="002F1335">
        <w:rPr>
          <w:rFonts w:ascii="Cambria" w:eastAsia="Times New Roman" w:hAnsi="Cambria" w:cs="Arial"/>
          <w:sz w:val="36"/>
          <w:szCs w:val="36"/>
        </w:rPr>
        <w:tab/>
      </w:r>
      <w:r w:rsidRPr="002F1335">
        <w:rPr>
          <w:rFonts w:ascii="Cambria" w:eastAsia="Times New Roman" w:hAnsi="Cambria" w:cs="Arial"/>
          <w:sz w:val="36"/>
          <w:szCs w:val="36"/>
        </w:rPr>
        <w:tab/>
      </w:r>
      <w:r w:rsidRPr="002F1335">
        <w:rPr>
          <w:rFonts w:ascii="Cambria" w:eastAsia="Times New Roman" w:hAnsi="Cambria" w:cs="Arial"/>
          <w:sz w:val="36"/>
          <w:szCs w:val="36"/>
        </w:rPr>
        <w:tab/>
      </w:r>
      <w:r w:rsidRPr="002F1335">
        <w:rPr>
          <w:rFonts w:ascii="Cambria" w:eastAsia="Times New Roman" w:hAnsi="Cambria" w:cs="Arial"/>
          <w:sz w:val="36"/>
          <w:szCs w:val="36"/>
        </w:rPr>
        <w:tab/>
        <w:t xml:space="preserve">- Our Partners’ Missions </w:t>
      </w:r>
    </w:p>
    <w:p w14:paraId="58660DBE" w14:textId="2D46703B" w:rsidR="005866A8" w:rsidRPr="002F1335" w:rsidRDefault="005866A8" w:rsidP="00FC783E">
      <w:pPr>
        <w:rPr>
          <w:rFonts w:ascii="Cambria" w:eastAsia="Times New Roman" w:hAnsi="Cambria" w:cs="Arial"/>
          <w:sz w:val="36"/>
          <w:szCs w:val="36"/>
        </w:rPr>
      </w:pPr>
      <w:r w:rsidRPr="002F1335">
        <w:rPr>
          <w:rFonts w:ascii="Cambria" w:eastAsia="Times New Roman" w:hAnsi="Cambria" w:cs="Arial"/>
          <w:sz w:val="36"/>
          <w:szCs w:val="36"/>
        </w:rPr>
        <w:t xml:space="preserve">- Innovation and Collaboration </w:t>
      </w:r>
    </w:p>
    <w:p w14:paraId="45294EB5" w14:textId="77777777" w:rsidR="005445B4" w:rsidRPr="002F1335" w:rsidRDefault="005445B4" w:rsidP="00FC783E">
      <w:pPr>
        <w:rPr>
          <w:rFonts w:ascii="Cambria" w:eastAsia="Times New Roman" w:hAnsi="Cambria" w:cs="Arial"/>
          <w:sz w:val="24"/>
          <w:szCs w:val="24"/>
        </w:rPr>
      </w:pPr>
    </w:p>
    <w:p w14:paraId="63EB7FAD" w14:textId="77777777" w:rsidR="005445B4" w:rsidRPr="002F1335" w:rsidRDefault="005445B4" w:rsidP="00FC783E">
      <w:pPr>
        <w:rPr>
          <w:rFonts w:ascii="Cambria" w:eastAsia="Times New Roman" w:hAnsi="Cambria" w:cs="Arial"/>
          <w:sz w:val="24"/>
          <w:szCs w:val="24"/>
        </w:rPr>
      </w:pPr>
    </w:p>
    <w:p w14:paraId="4DBA9A8C" w14:textId="77777777" w:rsidR="005445B4" w:rsidRPr="002F1335" w:rsidRDefault="005445B4" w:rsidP="00FC783E">
      <w:pPr>
        <w:rPr>
          <w:rFonts w:ascii="Cambria" w:eastAsia="Times New Roman" w:hAnsi="Cambria" w:cs="Arial"/>
          <w:sz w:val="24"/>
          <w:szCs w:val="24"/>
        </w:rPr>
      </w:pPr>
    </w:p>
    <w:p w14:paraId="2B44480A" w14:textId="77777777" w:rsidR="005445B4" w:rsidRPr="002F1335" w:rsidRDefault="005445B4" w:rsidP="00FC783E">
      <w:pPr>
        <w:rPr>
          <w:rFonts w:ascii="Cambria" w:eastAsia="Times New Roman" w:hAnsi="Cambria" w:cs="Arial"/>
          <w:sz w:val="24"/>
          <w:szCs w:val="24"/>
        </w:rPr>
      </w:pPr>
    </w:p>
    <w:p w14:paraId="28A943A4" w14:textId="77777777" w:rsidR="005445B4" w:rsidRPr="002F1335" w:rsidRDefault="005445B4" w:rsidP="00FC783E">
      <w:pPr>
        <w:rPr>
          <w:rFonts w:ascii="Cambria" w:eastAsia="Times New Roman" w:hAnsi="Cambria" w:cs="Arial"/>
          <w:sz w:val="24"/>
          <w:szCs w:val="24"/>
        </w:rPr>
      </w:pPr>
    </w:p>
    <w:p w14:paraId="64FE1D07" w14:textId="77777777" w:rsidR="005445B4" w:rsidRPr="002F1335" w:rsidRDefault="005445B4" w:rsidP="00FC783E">
      <w:pPr>
        <w:rPr>
          <w:rFonts w:ascii="Cambria" w:eastAsia="Times New Roman" w:hAnsi="Cambria" w:cs="Arial"/>
          <w:sz w:val="24"/>
          <w:szCs w:val="24"/>
        </w:rPr>
      </w:pPr>
    </w:p>
    <w:p w14:paraId="09569E73" w14:textId="77777777" w:rsidR="005445B4" w:rsidRPr="002F1335" w:rsidRDefault="005445B4" w:rsidP="00FC783E">
      <w:pPr>
        <w:rPr>
          <w:rFonts w:ascii="Cambria" w:eastAsia="Times New Roman" w:hAnsi="Cambria" w:cs="Arial"/>
          <w:sz w:val="24"/>
          <w:szCs w:val="24"/>
        </w:rPr>
      </w:pPr>
    </w:p>
    <w:p w14:paraId="0E6663D1" w14:textId="77777777" w:rsidR="005445B4" w:rsidRPr="002F1335" w:rsidRDefault="005445B4" w:rsidP="00FC783E">
      <w:pPr>
        <w:rPr>
          <w:rFonts w:ascii="Cambria" w:eastAsia="Times New Roman" w:hAnsi="Cambria" w:cs="Arial"/>
          <w:sz w:val="24"/>
          <w:szCs w:val="24"/>
        </w:rPr>
      </w:pPr>
    </w:p>
    <w:p w14:paraId="0E1C733D" w14:textId="77777777" w:rsidR="005445B4" w:rsidRPr="002F1335" w:rsidRDefault="005445B4" w:rsidP="00FC783E">
      <w:pPr>
        <w:rPr>
          <w:rFonts w:ascii="Cambria" w:eastAsia="Times New Roman" w:hAnsi="Cambria" w:cs="Arial"/>
          <w:sz w:val="24"/>
          <w:szCs w:val="24"/>
        </w:rPr>
      </w:pPr>
    </w:p>
    <w:p w14:paraId="76443B59" w14:textId="77777777" w:rsidR="005445B4" w:rsidRPr="002F1335" w:rsidRDefault="005445B4" w:rsidP="00FC783E">
      <w:pPr>
        <w:rPr>
          <w:rFonts w:ascii="Cambria" w:eastAsia="Times New Roman" w:hAnsi="Cambria" w:cs="Arial"/>
          <w:sz w:val="24"/>
          <w:szCs w:val="24"/>
        </w:rPr>
      </w:pPr>
    </w:p>
    <w:p w14:paraId="66066B5F" w14:textId="761477F6" w:rsidR="002B76AE" w:rsidRPr="002F1335" w:rsidRDefault="00FC783E" w:rsidP="00FC783E">
      <w:pPr>
        <w:rPr>
          <w:rFonts w:ascii="Cambria" w:hAnsi="Cambria" w:cs="Arial"/>
          <w:b/>
          <w:color w:val="70AD47" w:themeColor="accent6"/>
          <w:sz w:val="24"/>
          <w:szCs w:val="24"/>
        </w:rPr>
      </w:pPr>
      <w:r w:rsidRPr="002F1335">
        <w:rPr>
          <w:rFonts w:ascii="Cambria" w:hAnsi="Cambria" w:cs="Arial"/>
          <w:b/>
          <w:color w:val="70AD47" w:themeColor="accent6"/>
          <w:sz w:val="24"/>
          <w:szCs w:val="24"/>
        </w:rPr>
        <w:lastRenderedPageBreak/>
        <w:t xml:space="preserve">Executive Summary </w:t>
      </w:r>
    </w:p>
    <w:p w14:paraId="1F51FBD7" w14:textId="77777777" w:rsidR="00D77D25" w:rsidRPr="002F1335" w:rsidRDefault="009310BC" w:rsidP="00FC783E">
      <w:pPr>
        <w:rPr>
          <w:rFonts w:ascii="Cambria" w:eastAsia="Times New Roman" w:hAnsi="Cambria" w:cs="Arial"/>
          <w:sz w:val="24"/>
          <w:szCs w:val="24"/>
        </w:rPr>
      </w:pPr>
      <w:r w:rsidRPr="002F1335">
        <w:rPr>
          <w:rFonts w:ascii="Cambria" w:eastAsia="Times New Roman" w:hAnsi="Cambria" w:cs="Arial"/>
          <w:sz w:val="24"/>
          <w:szCs w:val="24"/>
        </w:rPr>
        <w:t>Regional, national,</w:t>
      </w:r>
      <w:r w:rsidR="00FC783E" w:rsidRPr="002F1335">
        <w:rPr>
          <w:rFonts w:ascii="Cambria" w:eastAsia="Times New Roman" w:hAnsi="Cambria" w:cs="Arial"/>
          <w:sz w:val="24"/>
          <w:szCs w:val="24"/>
        </w:rPr>
        <w:t xml:space="preserve"> and local rankings </w:t>
      </w:r>
      <w:r w:rsidR="00324B7C" w:rsidRPr="002F1335">
        <w:rPr>
          <w:rFonts w:ascii="Cambria" w:eastAsia="Times New Roman" w:hAnsi="Cambria" w:cs="Arial"/>
          <w:sz w:val="24"/>
          <w:szCs w:val="24"/>
        </w:rPr>
        <w:t>are used as a barometer to identify the needs within the United States.  These rankings allow one to use the local data in developing strategies that will improve those conditions identified as deficient in comparing them to the regional a</w:t>
      </w:r>
      <w:r w:rsidRPr="002F1335">
        <w:rPr>
          <w:rFonts w:ascii="Cambria" w:eastAsia="Times New Roman" w:hAnsi="Cambria" w:cs="Arial"/>
          <w:sz w:val="24"/>
          <w:szCs w:val="24"/>
        </w:rPr>
        <w:t>nd national data.  For</w:t>
      </w:r>
      <w:r w:rsidR="00324B7C" w:rsidRPr="002F1335">
        <w:rPr>
          <w:rFonts w:ascii="Cambria" w:eastAsia="Times New Roman" w:hAnsi="Cambria" w:cs="Arial"/>
          <w:sz w:val="24"/>
          <w:szCs w:val="24"/>
        </w:rPr>
        <w:t xml:space="preserve"> nonprofit agencies to serve Wythe and Bland counties most effectively, it is essential to understand each community’s individual needs.  This Community Needs Assessment will help to identify the demographics </w:t>
      </w:r>
      <w:r w:rsidRPr="002F1335">
        <w:rPr>
          <w:rFonts w:ascii="Cambria" w:eastAsia="Times New Roman" w:hAnsi="Cambria" w:cs="Arial"/>
          <w:sz w:val="24"/>
          <w:szCs w:val="24"/>
        </w:rPr>
        <w:t xml:space="preserve">within the two counties </w:t>
      </w:r>
      <w:r w:rsidR="00324B7C" w:rsidRPr="002F1335">
        <w:rPr>
          <w:rFonts w:ascii="Cambria" w:eastAsia="Times New Roman" w:hAnsi="Cambria" w:cs="Arial"/>
          <w:sz w:val="24"/>
          <w:szCs w:val="24"/>
        </w:rPr>
        <w:t xml:space="preserve">and provide a snapshot of data that will assist in the analysis </w:t>
      </w:r>
      <w:r w:rsidRPr="002F1335">
        <w:rPr>
          <w:rFonts w:ascii="Cambria" w:eastAsia="Times New Roman" w:hAnsi="Cambria" w:cs="Arial"/>
          <w:sz w:val="24"/>
          <w:szCs w:val="24"/>
        </w:rPr>
        <w:t xml:space="preserve">for the development of programs addressing those findings. </w:t>
      </w:r>
    </w:p>
    <w:p w14:paraId="5F07285B" w14:textId="4463CDE0" w:rsidR="005733BD" w:rsidRPr="002F1335" w:rsidRDefault="00D77D25" w:rsidP="00FC783E">
      <w:pPr>
        <w:rPr>
          <w:rFonts w:ascii="Cambria" w:eastAsia="Times New Roman" w:hAnsi="Cambria" w:cs="Arial"/>
          <w:sz w:val="24"/>
          <w:szCs w:val="24"/>
        </w:rPr>
      </w:pPr>
      <w:r w:rsidRPr="002F1335">
        <w:rPr>
          <w:rFonts w:ascii="Cambria" w:eastAsia="Times New Roman" w:hAnsi="Cambria" w:cs="Arial"/>
          <w:sz w:val="24"/>
          <w:szCs w:val="24"/>
        </w:rPr>
        <w:t>Throughout the assess</w:t>
      </w:r>
      <w:r w:rsidR="00C20C8F" w:rsidRPr="002F1335">
        <w:rPr>
          <w:rFonts w:ascii="Cambria" w:eastAsia="Times New Roman" w:hAnsi="Cambria" w:cs="Arial"/>
          <w:sz w:val="24"/>
          <w:szCs w:val="24"/>
        </w:rPr>
        <w:t>ment, high priority was given to determine</w:t>
      </w:r>
      <w:r w:rsidRPr="002F1335">
        <w:rPr>
          <w:rFonts w:ascii="Cambria" w:eastAsia="Times New Roman" w:hAnsi="Cambria" w:cs="Arial"/>
          <w:sz w:val="24"/>
          <w:szCs w:val="24"/>
        </w:rPr>
        <w:t xml:space="preserve"> the </w:t>
      </w:r>
      <w:r w:rsidR="00C20C8F" w:rsidRPr="002F1335">
        <w:rPr>
          <w:rFonts w:ascii="Cambria" w:eastAsia="Times New Roman" w:hAnsi="Cambria" w:cs="Arial"/>
          <w:sz w:val="24"/>
          <w:szCs w:val="24"/>
        </w:rPr>
        <w:t xml:space="preserve">health, education, and </w:t>
      </w:r>
      <w:r w:rsidR="005445B4" w:rsidRPr="002F1335">
        <w:rPr>
          <w:rFonts w:ascii="Cambria" w:eastAsia="Times New Roman" w:hAnsi="Cambria" w:cs="Arial"/>
          <w:sz w:val="24"/>
          <w:szCs w:val="24"/>
        </w:rPr>
        <w:t>well-being</w:t>
      </w:r>
      <w:r w:rsidR="00C20C8F" w:rsidRPr="002F1335">
        <w:rPr>
          <w:rFonts w:ascii="Cambria" w:eastAsia="Times New Roman" w:hAnsi="Cambria" w:cs="Arial"/>
          <w:sz w:val="24"/>
          <w:szCs w:val="24"/>
        </w:rPr>
        <w:t xml:space="preserve"> needs of the community</w:t>
      </w:r>
      <w:r w:rsidR="00CA782B" w:rsidRPr="002F1335">
        <w:rPr>
          <w:rFonts w:ascii="Cambria" w:eastAsia="Times New Roman" w:hAnsi="Cambria" w:cs="Arial"/>
          <w:sz w:val="24"/>
          <w:szCs w:val="24"/>
        </w:rPr>
        <w:t xml:space="preserve"> realizing that health is tied to more than just genetics. </w:t>
      </w:r>
      <w:r w:rsidR="00BC3FD3" w:rsidRPr="002F1335">
        <w:rPr>
          <w:rFonts w:ascii="Cambria" w:eastAsia="Times New Roman" w:hAnsi="Cambria" w:cs="Arial"/>
          <w:sz w:val="24"/>
          <w:szCs w:val="24"/>
        </w:rPr>
        <w:t xml:space="preserve">We hope to works towards a deeper understanding of the socioeconomic issues that face the population’s ability to improve their overall health status. Social determinants of health related to topics such as access to care and the ability to understand complex health conditions often times go hand in hand with </w:t>
      </w:r>
      <w:r w:rsidR="005445B4" w:rsidRPr="002F1335">
        <w:rPr>
          <w:rFonts w:ascii="Cambria" w:eastAsia="Times New Roman" w:hAnsi="Cambria" w:cs="Arial"/>
          <w:sz w:val="24"/>
          <w:szCs w:val="24"/>
        </w:rPr>
        <w:t>people’s</w:t>
      </w:r>
      <w:r w:rsidR="00BC3FD3" w:rsidRPr="002F1335">
        <w:rPr>
          <w:rFonts w:ascii="Cambria" w:eastAsia="Times New Roman" w:hAnsi="Cambria" w:cs="Arial"/>
          <w:sz w:val="24"/>
          <w:szCs w:val="24"/>
        </w:rPr>
        <w:t xml:space="preserve"> capacity to make optimal health decisions.</w:t>
      </w:r>
      <w:r w:rsidR="00922273" w:rsidRPr="002F1335">
        <w:rPr>
          <w:rFonts w:ascii="Cambria" w:eastAsia="Times New Roman" w:hAnsi="Cambria" w:cs="Arial"/>
          <w:sz w:val="24"/>
          <w:szCs w:val="24"/>
        </w:rPr>
        <w:t xml:space="preserve"> </w:t>
      </w:r>
      <w:r w:rsidR="00451CE4" w:rsidRPr="002F1335">
        <w:rPr>
          <w:rFonts w:ascii="Cambria" w:eastAsia="Times New Roman" w:hAnsi="Cambria" w:cs="Arial"/>
          <w:sz w:val="24"/>
          <w:szCs w:val="24"/>
        </w:rPr>
        <w:t>To make sustainable change happen</w:t>
      </w:r>
      <w:r w:rsidR="005445B4" w:rsidRPr="002F1335">
        <w:rPr>
          <w:rFonts w:ascii="Cambria" w:eastAsia="Times New Roman" w:hAnsi="Cambria" w:cs="Arial"/>
          <w:sz w:val="24"/>
          <w:szCs w:val="24"/>
        </w:rPr>
        <w:t xml:space="preserve"> it is necessary to understand that community development works in partnership with economic development. Local government and nonprofit agencies must work together towards the end-goal of population health. For that change in health to occur, trust must be developed among all parties and the citizens of the region. It is noted that collaboration acts at the speed of trust. </w:t>
      </w:r>
    </w:p>
    <w:p w14:paraId="27372DB1" w14:textId="551C1113" w:rsidR="009310BC" w:rsidRPr="002F1335" w:rsidRDefault="005733BD" w:rsidP="00FC783E">
      <w:pPr>
        <w:rPr>
          <w:rFonts w:ascii="Cambria" w:eastAsia="Times New Roman" w:hAnsi="Cambria" w:cs="Arial"/>
          <w:sz w:val="24"/>
          <w:szCs w:val="24"/>
        </w:rPr>
      </w:pPr>
      <w:r w:rsidRPr="002F1335">
        <w:rPr>
          <w:rFonts w:ascii="Cambria" w:eastAsia="Times New Roman" w:hAnsi="Cambria" w:cs="Arial"/>
          <w:sz w:val="24"/>
          <w:szCs w:val="24"/>
        </w:rPr>
        <w:t>According to the 2020 America’s Health Ranking, although Virginia ranked 19</w:t>
      </w:r>
      <w:r w:rsidRPr="002F1335">
        <w:rPr>
          <w:rFonts w:ascii="Cambria" w:eastAsia="Times New Roman" w:hAnsi="Cambria" w:cs="Arial"/>
          <w:sz w:val="24"/>
          <w:szCs w:val="24"/>
          <w:vertAlign w:val="superscript"/>
        </w:rPr>
        <w:t>th</w:t>
      </w:r>
      <w:r w:rsidRPr="002F1335">
        <w:rPr>
          <w:rFonts w:ascii="Cambria" w:eastAsia="Times New Roman" w:hAnsi="Cambria" w:cs="Arial"/>
          <w:sz w:val="24"/>
          <w:szCs w:val="24"/>
        </w:rPr>
        <w:t xml:space="preserve"> out of the 50 states, </w:t>
      </w:r>
      <w:r w:rsidR="0032147B" w:rsidRPr="002F1335">
        <w:rPr>
          <w:rFonts w:ascii="Cambria" w:eastAsia="Times New Roman" w:hAnsi="Cambria" w:cs="Arial"/>
          <w:sz w:val="24"/>
          <w:szCs w:val="24"/>
        </w:rPr>
        <w:t xml:space="preserve">Wythe </w:t>
      </w:r>
      <w:r w:rsidR="005445B4" w:rsidRPr="002F1335">
        <w:rPr>
          <w:rFonts w:ascii="Cambria" w:eastAsia="Times New Roman" w:hAnsi="Cambria" w:cs="Arial"/>
          <w:sz w:val="24"/>
          <w:szCs w:val="24"/>
        </w:rPr>
        <w:t xml:space="preserve">County ranks #86 and Bland County ranks #77 of the 133 ranked counties in Virginia. </w:t>
      </w:r>
      <w:r w:rsidR="0032147B" w:rsidRPr="002F1335">
        <w:rPr>
          <w:rFonts w:ascii="Cambria" w:eastAsia="Times New Roman" w:hAnsi="Cambria" w:cs="Arial"/>
          <w:sz w:val="24"/>
          <w:szCs w:val="24"/>
        </w:rPr>
        <w:t xml:space="preserve"> Both county’s saw high than average rates in obesity, heart disease, addiction, and mental concerns. After compiling various sources of information and using </w:t>
      </w:r>
      <w:r w:rsidR="00DB5DCB" w:rsidRPr="002F1335">
        <w:rPr>
          <w:rFonts w:ascii="Cambria" w:eastAsia="Times New Roman" w:hAnsi="Cambria" w:cs="Arial"/>
          <w:sz w:val="24"/>
          <w:szCs w:val="24"/>
        </w:rPr>
        <w:t xml:space="preserve">population health index as a starting point for discussion, the top health priorities were identified for the communities that each of the hospitals serve. </w:t>
      </w:r>
      <w:r w:rsidR="00DE0A35" w:rsidRPr="002F1335">
        <w:rPr>
          <w:rFonts w:ascii="Cambria" w:eastAsia="Times New Roman" w:hAnsi="Cambria" w:cs="Arial"/>
          <w:sz w:val="24"/>
          <w:szCs w:val="24"/>
        </w:rPr>
        <w:t xml:space="preserve">It was determined the top three priority areas for Wythe and Bland Counties include: substance abuse, mental health, and adverse childhood experiences (ACEs). </w:t>
      </w:r>
      <w:r w:rsidR="0020028D" w:rsidRPr="002F1335">
        <w:rPr>
          <w:rFonts w:ascii="Cambria" w:eastAsia="Times New Roman" w:hAnsi="Cambria" w:cs="Arial"/>
          <w:sz w:val="24"/>
          <w:szCs w:val="24"/>
        </w:rPr>
        <w:t xml:space="preserve">There are certainly a number of other health challenges in this community, but these rise to the top based on the assessment. </w:t>
      </w:r>
    </w:p>
    <w:p w14:paraId="0AE096D4" w14:textId="77777777" w:rsidR="003636F0" w:rsidRPr="002F1335" w:rsidRDefault="003636F0" w:rsidP="00FC783E">
      <w:pPr>
        <w:rPr>
          <w:rFonts w:ascii="Cambria" w:eastAsia="Times New Roman" w:hAnsi="Cambria" w:cs="Arial"/>
          <w:sz w:val="24"/>
          <w:szCs w:val="24"/>
        </w:rPr>
      </w:pPr>
    </w:p>
    <w:p w14:paraId="6506E6FB" w14:textId="77777777" w:rsidR="003636F0" w:rsidRPr="002F1335" w:rsidRDefault="003636F0" w:rsidP="003636F0">
      <w:pPr>
        <w:jc w:val="center"/>
        <w:rPr>
          <w:rFonts w:ascii="Cambria" w:eastAsia="Times New Roman" w:hAnsi="Cambria" w:cs="Arial"/>
          <w:sz w:val="24"/>
          <w:szCs w:val="24"/>
        </w:rPr>
      </w:pPr>
      <w:r w:rsidRPr="002F1335">
        <w:rPr>
          <w:rFonts w:ascii="Cambria" w:eastAsia="Times New Roman" w:hAnsi="Cambria" w:cs="Arial"/>
          <w:noProof/>
          <w:sz w:val="24"/>
          <w:szCs w:val="24"/>
        </w:rPr>
        <w:lastRenderedPageBreak/>
        <w:drawing>
          <wp:inline distT="0" distB="0" distL="0" distR="0" wp14:anchorId="4E78BECD" wp14:editId="093CAA73">
            <wp:extent cx="4643336" cy="5791729"/>
            <wp:effectExtent l="0" t="0" r="508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WB Map.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649369" cy="5799255"/>
                    </a:xfrm>
                    <a:prstGeom prst="rect">
                      <a:avLst/>
                    </a:prstGeom>
                  </pic:spPr>
                </pic:pic>
              </a:graphicData>
            </a:graphic>
          </wp:inline>
        </w:drawing>
      </w:r>
    </w:p>
    <w:p w14:paraId="2675B4EB" w14:textId="5A0CA054" w:rsidR="00D35281" w:rsidRPr="002F1335" w:rsidRDefault="00D35281" w:rsidP="00FE0779">
      <w:pPr>
        <w:rPr>
          <w:rFonts w:ascii="Cambria" w:hAnsi="Cambria" w:cs="Arial"/>
          <w:sz w:val="24"/>
          <w:szCs w:val="24"/>
        </w:rPr>
      </w:pPr>
    </w:p>
    <w:p w14:paraId="793A94D9" w14:textId="77777777" w:rsidR="001C6F96" w:rsidRPr="002F1335" w:rsidRDefault="001C6F96" w:rsidP="00FE0779">
      <w:pPr>
        <w:rPr>
          <w:rFonts w:ascii="Cambria" w:hAnsi="Cambria" w:cs="Arial"/>
          <w:sz w:val="24"/>
          <w:szCs w:val="24"/>
        </w:rPr>
      </w:pPr>
    </w:p>
    <w:p w14:paraId="0CAA6627" w14:textId="7E41BE00" w:rsidR="00D35281" w:rsidRPr="002F1335" w:rsidRDefault="00AF4FB3" w:rsidP="00D35281">
      <w:pPr>
        <w:pStyle w:val="ListParagraph"/>
        <w:rPr>
          <w:rFonts w:ascii="Cambria" w:hAnsi="Cambria" w:cs="Arial"/>
          <w:b/>
          <w:color w:val="70AD47" w:themeColor="accent6"/>
          <w:sz w:val="24"/>
          <w:szCs w:val="24"/>
        </w:rPr>
      </w:pPr>
      <w:r w:rsidRPr="002F1335">
        <w:rPr>
          <w:rFonts w:ascii="Cambria" w:hAnsi="Cambria" w:cs="Arial"/>
          <w:b/>
          <w:color w:val="70AD47" w:themeColor="accent6"/>
          <w:sz w:val="24"/>
          <w:szCs w:val="24"/>
        </w:rPr>
        <w:t xml:space="preserve">Key Stakeholder Survey Design </w:t>
      </w:r>
    </w:p>
    <w:p w14:paraId="47676505" w14:textId="77777777" w:rsidR="00AF4FB3" w:rsidRPr="002F1335" w:rsidRDefault="00AF4FB3" w:rsidP="00D35281">
      <w:pPr>
        <w:pStyle w:val="ListParagraph"/>
        <w:rPr>
          <w:rFonts w:ascii="Cambria" w:hAnsi="Cambria" w:cs="Arial"/>
          <w:b/>
          <w:color w:val="70AD47" w:themeColor="accent6"/>
          <w:sz w:val="24"/>
          <w:szCs w:val="24"/>
        </w:rPr>
      </w:pPr>
    </w:p>
    <w:p w14:paraId="35077B25" w14:textId="26DB4CE4" w:rsidR="00AF4FB3" w:rsidRPr="002F1335" w:rsidRDefault="00B75238" w:rsidP="00D35281">
      <w:pPr>
        <w:pStyle w:val="ListParagraph"/>
        <w:rPr>
          <w:rFonts w:ascii="Cambria" w:eastAsia="Times New Roman" w:hAnsi="Cambria" w:cs="Arial"/>
          <w:sz w:val="24"/>
          <w:szCs w:val="24"/>
        </w:rPr>
      </w:pPr>
      <w:r w:rsidRPr="002F1335">
        <w:rPr>
          <w:rFonts w:ascii="Cambria" w:eastAsia="Times New Roman" w:hAnsi="Cambria" w:cs="Arial"/>
          <w:sz w:val="24"/>
          <w:szCs w:val="24"/>
        </w:rPr>
        <w:t xml:space="preserve">The Key Stakeholder Survey was designed with the primary aim of identifying the most pressing community issues. </w:t>
      </w:r>
      <w:r w:rsidR="00F4152B" w:rsidRPr="002F1335">
        <w:rPr>
          <w:rFonts w:ascii="Cambria" w:eastAsia="Times New Roman" w:hAnsi="Cambria" w:cs="Arial"/>
          <w:sz w:val="24"/>
          <w:szCs w:val="24"/>
        </w:rPr>
        <w:t xml:space="preserve">In addition to the identification of community issues, the survey was </w:t>
      </w:r>
      <w:r w:rsidR="00316316" w:rsidRPr="002F1335">
        <w:rPr>
          <w:rFonts w:ascii="Cambria" w:eastAsia="Times New Roman" w:hAnsi="Cambria" w:cs="Arial"/>
          <w:sz w:val="24"/>
          <w:szCs w:val="24"/>
        </w:rPr>
        <w:t xml:space="preserve">designed to discern why </w:t>
      </w:r>
      <w:r w:rsidR="00BB2BF6" w:rsidRPr="002F1335">
        <w:rPr>
          <w:rFonts w:ascii="Cambria" w:eastAsia="Times New Roman" w:hAnsi="Cambria" w:cs="Arial"/>
          <w:sz w:val="24"/>
          <w:szCs w:val="24"/>
        </w:rPr>
        <w:t>survey</w:t>
      </w:r>
      <w:r w:rsidR="00316316" w:rsidRPr="002F1335">
        <w:rPr>
          <w:rFonts w:ascii="Cambria" w:eastAsia="Times New Roman" w:hAnsi="Cambria" w:cs="Arial"/>
          <w:sz w:val="24"/>
          <w:szCs w:val="24"/>
        </w:rPr>
        <w:t xml:space="preserve"> respondents believed the community issues they </w:t>
      </w:r>
      <w:r w:rsidR="00BB2BF6" w:rsidRPr="002F1335">
        <w:rPr>
          <w:rFonts w:ascii="Cambria" w:eastAsia="Times New Roman" w:hAnsi="Cambria" w:cs="Arial"/>
          <w:sz w:val="24"/>
          <w:szCs w:val="24"/>
        </w:rPr>
        <w:t>selected</w:t>
      </w:r>
      <w:r w:rsidR="00316316" w:rsidRPr="002F1335">
        <w:rPr>
          <w:rFonts w:ascii="Cambria" w:eastAsia="Times New Roman" w:hAnsi="Cambria" w:cs="Arial"/>
          <w:sz w:val="24"/>
          <w:szCs w:val="24"/>
        </w:rPr>
        <w:t xml:space="preserve"> had the </w:t>
      </w:r>
      <w:r w:rsidR="00BB2BF6" w:rsidRPr="002F1335">
        <w:rPr>
          <w:rFonts w:ascii="Cambria" w:eastAsia="Times New Roman" w:hAnsi="Cambria" w:cs="Arial"/>
          <w:sz w:val="24"/>
          <w:szCs w:val="24"/>
        </w:rPr>
        <w:t>greatest</w:t>
      </w:r>
      <w:r w:rsidR="00316316" w:rsidRPr="002F1335">
        <w:rPr>
          <w:rFonts w:ascii="Cambria" w:eastAsia="Times New Roman" w:hAnsi="Cambria" w:cs="Arial"/>
          <w:sz w:val="24"/>
          <w:szCs w:val="24"/>
        </w:rPr>
        <w:t xml:space="preserve"> effect on overall health and wellbeing of their community. </w:t>
      </w:r>
    </w:p>
    <w:p w14:paraId="04DBB9A3" w14:textId="77777777" w:rsidR="00BB2BF6" w:rsidRPr="002F1335" w:rsidRDefault="00BB2BF6" w:rsidP="00D35281">
      <w:pPr>
        <w:pStyle w:val="ListParagraph"/>
        <w:rPr>
          <w:rFonts w:ascii="Cambria" w:eastAsia="Times New Roman" w:hAnsi="Cambria" w:cs="Arial"/>
          <w:sz w:val="24"/>
          <w:szCs w:val="24"/>
        </w:rPr>
      </w:pPr>
    </w:p>
    <w:p w14:paraId="08BF8183" w14:textId="51199DC6" w:rsidR="00BB2BF6" w:rsidRPr="002F1335" w:rsidRDefault="00BB2BF6" w:rsidP="00D35281">
      <w:pPr>
        <w:pStyle w:val="ListParagraph"/>
        <w:rPr>
          <w:rFonts w:ascii="Cambria" w:eastAsia="Times New Roman" w:hAnsi="Cambria" w:cs="Arial"/>
          <w:sz w:val="24"/>
          <w:szCs w:val="24"/>
        </w:rPr>
      </w:pPr>
      <w:r w:rsidRPr="002F1335">
        <w:rPr>
          <w:rFonts w:ascii="Cambria" w:eastAsia="Times New Roman" w:hAnsi="Cambria" w:cs="Arial"/>
          <w:sz w:val="24"/>
          <w:szCs w:val="24"/>
        </w:rPr>
        <w:t>T</w:t>
      </w:r>
      <w:r w:rsidR="00D2007F" w:rsidRPr="002F1335">
        <w:rPr>
          <w:rFonts w:ascii="Cambria" w:eastAsia="Times New Roman" w:hAnsi="Cambria" w:cs="Arial"/>
          <w:sz w:val="24"/>
          <w:szCs w:val="24"/>
        </w:rPr>
        <w:t xml:space="preserve">he survey was comprised of </w:t>
      </w:r>
      <w:r w:rsidR="005445B4" w:rsidRPr="002F1335">
        <w:rPr>
          <w:rFonts w:ascii="Cambria" w:eastAsia="Times New Roman" w:hAnsi="Cambria" w:cs="Arial"/>
          <w:sz w:val="24"/>
          <w:szCs w:val="24"/>
        </w:rPr>
        <w:t>questions that led the participant to provide key answers that address needs within the service region.</w:t>
      </w:r>
      <w:r w:rsidR="00194C56" w:rsidRPr="002F1335">
        <w:rPr>
          <w:rFonts w:ascii="Cambria" w:eastAsia="Times New Roman" w:hAnsi="Cambria" w:cs="Arial"/>
          <w:sz w:val="24"/>
          <w:szCs w:val="24"/>
        </w:rPr>
        <w:t xml:space="preserve"> The survey was distributed</w:t>
      </w:r>
      <w:r w:rsidR="00E60B20" w:rsidRPr="002F1335">
        <w:rPr>
          <w:rFonts w:ascii="Cambria" w:eastAsia="Times New Roman" w:hAnsi="Cambria" w:cs="Arial"/>
          <w:sz w:val="24"/>
          <w:szCs w:val="24"/>
        </w:rPr>
        <w:t xml:space="preserve"> via community meetings</w:t>
      </w:r>
      <w:r w:rsidR="005445B4" w:rsidRPr="002F1335">
        <w:rPr>
          <w:rFonts w:ascii="Cambria" w:eastAsia="Times New Roman" w:hAnsi="Cambria" w:cs="Arial"/>
          <w:sz w:val="24"/>
          <w:szCs w:val="24"/>
        </w:rPr>
        <w:t xml:space="preserve"> and nonprofit partners</w:t>
      </w:r>
      <w:r w:rsidR="00E60B20" w:rsidRPr="002F1335">
        <w:rPr>
          <w:rFonts w:ascii="Cambria" w:eastAsia="Times New Roman" w:hAnsi="Cambria" w:cs="Arial"/>
          <w:sz w:val="24"/>
          <w:szCs w:val="24"/>
        </w:rPr>
        <w:t xml:space="preserve">. The survey was </w:t>
      </w:r>
      <w:r w:rsidR="005445B4" w:rsidRPr="002F1335">
        <w:rPr>
          <w:rFonts w:ascii="Cambria" w:eastAsia="Times New Roman" w:hAnsi="Cambria" w:cs="Arial"/>
          <w:sz w:val="24"/>
          <w:szCs w:val="24"/>
        </w:rPr>
        <w:t>completed by</w:t>
      </w:r>
      <w:r w:rsidR="00E60B20" w:rsidRPr="002F1335">
        <w:rPr>
          <w:rFonts w:ascii="Cambria" w:eastAsia="Times New Roman" w:hAnsi="Cambria" w:cs="Arial"/>
          <w:sz w:val="24"/>
          <w:szCs w:val="24"/>
        </w:rPr>
        <w:t xml:space="preserve"> approximately 50 </w:t>
      </w:r>
      <w:r w:rsidR="00423FC4" w:rsidRPr="002F1335">
        <w:rPr>
          <w:rFonts w:ascii="Cambria" w:eastAsia="Times New Roman" w:hAnsi="Cambria" w:cs="Arial"/>
          <w:sz w:val="24"/>
          <w:szCs w:val="24"/>
        </w:rPr>
        <w:t xml:space="preserve">stakeholders, each representing </w:t>
      </w:r>
      <w:r w:rsidR="00811FC2" w:rsidRPr="002F1335">
        <w:rPr>
          <w:rFonts w:ascii="Cambria" w:eastAsia="Times New Roman" w:hAnsi="Cambria" w:cs="Arial"/>
          <w:sz w:val="24"/>
          <w:szCs w:val="24"/>
        </w:rPr>
        <w:t xml:space="preserve">unique backgrounds and organizations in Wythe and Bland Counties. </w:t>
      </w:r>
    </w:p>
    <w:p w14:paraId="6C427606" w14:textId="77777777" w:rsidR="0031419F" w:rsidRPr="002F1335" w:rsidRDefault="0031419F" w:rsidP="00D35281">
      <w:pPr>
        <w:pStyle w:val="ListParagraph"/>
        <w:rPr>
          <w:rFonts w:ascii="Cambria" w:eastAsia="Times New Roman" w:hAnsi="Cambria" w:cs="Arial"/>
          <w:sz w:val="24"/>
          <w:szCs w:val="24"/>
        </w:rPr>
      </w:pPr>
    </w:p>
    <w:p w14:paraId="197C2214" w14:textId="7199EAF3" w:rsidR="0031419F" w:rsidRPr="002F1335" w:rsidRDefault="0031419F" w:rsidP="00D35281">
      <w:pPr>
        <w:pStyle w:val="ListParagraph"/>
        <w:rPr>
          <w:rFonts w:ascii="Cambria" w:eastAsia="Times New Roman" w:hAnsi="Cambria" w:cs="Arial"/>
          <w:sz w:val="24"/>
          <w:szCs w:val="24"/>
        </w:rPr>
      </w:pPr>
      <w:r w:rsidRPr="002F1335">
        <w:rPr>
          <w:rFonts w:ascii="Cambria" w:eastAsia="Times New Roman" w:hAnsi="Cambria" w:cs="Arial"/>
          <w:sz w:val="24"/>
          <w:szCs w:val="24"/>
        </w:rPr>
        <w:t xml:space="preserve">As mentioned above, the three </w:t>
      </w:r>
      <w:r w:rsidR="005445B4" w:rsidRPr="002F1335">
        <w:rPr>
          <w:rFonts w:ascii="Cambria" w:eastAsia="Times New Roman" w:hAnsi="Cambria" w:cs="Arial"/>
          <w:sz w:val="24"/>
          <w:szCs w:val="24"/>
        </w:rPr>
        <w:t xml:space="preserve">major </w:t>
      </w:r>
      <w:r w:rsidR="006F50DD" w:rsidRPr="002F1335">
        <w:rPr>
          <w:rFonts w:ascii="Cambria" w:eastAsia="Times New Roman" w:hAnsi="Cambria" w:cs="Arial"/>
          <w:sz w:val="24"/>
          <w:szCs w:val="24"/>
        </w:rPr>
        <w:t xml:space="preserve">issues that </w:t>
      </w:r>
      <w:r w:rsidR="005445B4" w:rsidRPr="002F1335">
        <w:rPr>
          <w:rFonts w:ascii="Cambria" w:eastAsia="Times New Roman" w:hAnsi="Cambria" w:cs="Arial"/>
          <w:sz w:val="24"/>
          <w:szCs w:val="24"/>
        </w:rPr>
        <w:t>noted in the survey results</w:t>
      </w:r>
      <w:r w:rsidR="006F50DD" w:rsidRPr="002F1335">
        <w:rPr>
          <w:rFonts w:ascii="Cambria" w:eastAsia="Times New Roman" w:hAnsi="Cambria" w:cs="Arial"/>
          <w:sz w:val="24"/>
          <w:szCs w:val="24"/>
        </w:rPr>
        <w:t xml:space="preserve"> were substance abuse, mental health, and adverse childhood experiences (ACEs).</w:t>
      </w:r>
      <w:r w:rsidR="00130CD5" w:rsidRPr="002F1335">
        <w:rPr>
          <w:rFonts w:ascii="Cambria" w:eastAsia="Times New Roman" w:hAnsi="Cambria" w:cs="Arial"/>
          <w:sz w:val="24"/>
          <w:szCs w:val="24"/>
        </w:rPr>
        <w:t xml:space="preserve"> The table below highlights some of the secondary data </w:t>
      </w:r>
      <w:r w:rsidR="00AF75D8" w:rsidRPr="002F1335">
        <w:rPr>
          <w:rFonts w:ascii="Cambria" w:eastAsia="Times New Roman" w:hAnsi="Cambria" w:cs="Arial"/>
          <w:sz w:val="24"/>
          <w:szCs w:val="24"/>
        </w:rPr>
        <w:t xml:space="preserve">the three priority levels selected. </w:t>
      </w:r>
    </w:p>
    <w:p w14:paraId="6E77F475" w14:textId="77777777" w:rsidR="00AF75D8" w:rsidRPr="002F1335" w:rsidRDefault="00AF75D8" w:rsidP="00D35281">
      <w:pPr>
        <w:pStyle w:val="ListParagraph"/>
        <w:rPr>
          <w:rFonts w:ascii="Cambria" w:eastAsia="Times New Roman" w:hAnsi="Cambria" w:cs="Arial"/>
          <w:sz w:val="24"/>
          <w:szCs w:val="24"/>
        </w:rPr>
      </w:pPr>
    </w:p>
    <w:p w14:paraId="04E98128" w14:textId="77777777" w:rsidR="004D3B6A" w:rsidRPr="002F1335" w:rsidRDefault="004D3B6A" w:rsidP="00D35281">
      <w:pPr>
        <w:pStyle w:val="ListParagraph"/>
        <w:rPr>
          <w:rFonts w:ascii="Cambria" w:eastAsia="Times New Roman" w:hAnsi="Cambria" w:cs="Arial"/>
          <w:sz w:val="24"/>
          <w:szCs w:val="24"/>
        </w:rPr>
      </w:pPr>
    </w:p>
    <w:p w14:paraId="3666CAEF" w14:textId="77777777" w:rsidR="004D3B6A" w:rsidRPr="002F1335" w:rsidRDefault="004D3B6A" w:rsidP="00D35281">
      <w:pPr>
        <w:pStyle w:val="ListParagraph"/>
        <w:rPr>
          <w:rFonts w:ascii="Cambria" w:eastAsia="Times New Roman" w:hAnsi="Cambria" w:cs="Arial"/>
          <w:sz w:val="24"/>
          <w:szCs w:val="24"/>
        </w:rPr>
      </w:pPr>
    </w:p>
    <w:tbl>
      <w:tblPr>
        <w:tblStyle w:val="TableGrid"/>
        <w:tblW w:w="0" w:type="auto"/>
        <w:tblInd w:w="720" w:type="dxa"/>
        <w:tblLook w:val="04A0" w:firstRow="1" w:lastRow="0" w:firstColumn="1" w:lastColumn="0" w:noHBand="0" w:noVBand="1"/>
      </w:tblPr>
      <w:tblGrid>
        <w:gridCol w:w="4292"/>
        <w:gridCol w:w="4338"/>
      </w:tblGrid>
      <w:tr w:rsidR="004D3B6A" w:rsidRPr="002F1335" w14:paraId="34AE6E74" w14:textId="77777777" w:rsidTr="004D3B6A">
        <w:tc>
          <w:tcPr>
            <w:tcW w:w="4675" w:type="dxa"/>
          </w:tcPr>
          <w:p w14:paraId="36CDEF6F" w14:textId="14A28140" w:rsidR="004D3B6A" w:rsidRPr="002F1335" w:rsidRDefault="004D3B6A" w:rsidP="00D35281">
            <w:pPr>
              <w:pStyle w:val="ListParagraph"/>
              <w:ind w:left="0"/>
              <w:rPr>
                <w:rFonts w:ascii="Cambria" w:hAnsi="Cambria" w:cs="Arial"/>
                <w:i/>
                <w:iCs/>
                <w:sz w:val="24"/>
                <w:szCs w:val="24"/>
              </w:rPr>
            </w:pPr>
            <w:r w:rsidRPr="002F1335">
              <w:rPr>
                <w:rFonts w:ascii="Cambria" w:hAnsi="Cambria" w:cs="Arial"/>
                <w:i/>
                <w:iCs/>
                <w:sz w:val="24"/>
                <w:szCs w:val="24"/>
              </w:rPr>
              <w:t>Table 1</w:t>
            </w:r>
          </w:p>
        </w:tc>
        <w:tc>
          <w:tcPr>
            <w:tcW w:w="4675" w:type="dxa"/>
          </w:tcPr>
          <w:p w14:paraId="15673D7C" w14:textId="77777777" w:rsidR="004D3B6A" w:rsidRPr="002F1335" w:rsidRDefault="004D3B6A" w:rsidP="00D35281">
            <w:pPr>
              <w:pStyle w:val="ListParagraph"/>
              <w:ind w:left="0"/>
              <w:rPr>
                <w:rFonts w:ascii="Cambria" w:hAnsi="Cambria" w:cs="Arial"/>
                <w:sz w:val="24"/>
                <w:szCs w:val="24"/>
              </w:rPr>
            </w:pPr>
          </w:p>
        </w:tc>
      </w:tr>
      <w:tr w:rsidR="004D3B6A" w:rsidRPr="002F1335" w14:paraId="787F4AE7" w14:textId="77777777" w:rsidTr="004D3B6A">
        <w:tc>
          <w:tcPr>
            <w:tcW w:w="4675" w:type="dxa"/>
          </w:tcPr>
          <w:p w14:paraId="22D018A8" w14:textId="7076F36C" w:rsidR="004D3B6A" w:rsidRPr="002F1335" w:rsidRDefault="004D3B6A" w:rsidP="00D35281">
            <w:pPr>
              <w:pStyle w:val="ListParagraph"/>
              <w:ind w:left="0"/>
              <w:rPr>
                <w:rFonts w:ascii="Cambria" w:hAnsi="Cambria" w:cs="Arial"/>
                <w:sz w:val="24"/>
                <w:szCs w:val="24"/>
              </w:rPr>
            </w:pPr>
            <w:r w:rsidRPr="002F1335">
              <w:rPr>
                <w:rFonts w:ascii="Cambria" w:hAnsi="Cambria" w:cs="Arial"/>
                <w:sz w:val="24"/>
                <w:szCs w:val="24"/>
              </w:rPr>
              <w:t>Priority Focus Area</w:t>
            </w:r>
          </w:p>
        </w:tc>
        <w:tc>
          <w:tcPr>
            <w:tcW w:w="4675" w:type="dxa"/>
          </w:tcPr>
          <w:p w14:paraId="244EA792" w14:textId="73AF4713" w:rsidR="004D3B6A" w:rsidRPr="002F1335" w:rsidRDefault="004D3B6A" w:rsidP="00D35281">
            <w:pPr>
              <w:pStyle w:val="ListParagraph"/>
              <w:ind w:left="0"/>
              <w:rPr>
                <w:rFonts w:ascii="Cambria" w:hAnsi="Cambria" w:cs="Arial"/>
                <w:sz w:val="24"/>
                <w:szCs w:val="24"/>
              </w:rPr>
            </w:pPr>
            <w:r w:rsidRPr="002F1335">
              <w:rPr>
                <w:rFonts w:ascii="Cambria" w:hAnsi="Cambria" w:cs="Arial"/>
                <w:sz w:val="24"/>
                <w:szCs w:val="24"/>
              </w:rPr>
              <w:t>Sub-Measure</w:t>
            </w:r>
          </w:p>
        </w:tc>
      </w:tr>
      <w:tr w:rsidR="004D3B6A" w:rsidRPr="002F1335" w14:paraId="1969F7BE" w14:textId="77777777" w:rsidTr="004D3B6A">
        <w:tc>
          <w:tcPr>
            <w:tcW w:w="4675" w:type="dxa"/>
          </w:tcPr>
          <w:p w14:paraId="466968F8" w14:textId="702E6175" w:rsidR="004D3B6A" w:rsidRPr="002F1335" w:rsidRDefault="004D3B6A" w:rsidP="00D35281">
            <w:pPr>
              <w:pStyle w:val="ListParagraph"/>
              <w:ind w:left="0"/>
              <w:rPr>
                <w:rFonts w:ascii="Cambria" w:hAnsi="Cambria" w:cs="Arial"/>
                <w:sz w:val="24"/>
                <w:szCs w:val="24"/>
              </w:rPr>
            </w:pPr>
            <w:r w:rsidRPr="002F1335">
              <w:rPr>
                <w:rFonts w:ascii="Cambria" w:hAnsi="Cambria" w:cs="Arial"/>
                <w:sz w:val="24"/>
                <w:szCs w:val="24"/>
              </w:rPr>
              <w:t>Substance Abuse</w:t>
            </w:r>
          </w:p>
        </w:tc>
        <w:tc>
          <w:tcPr>
            <w:tcW w:w="4675" w:type="dxa"/>
          </w:tcPr>
          <w:p w14:paraId="188CC737" w14:textId="478306E0" w:rsidR="004D3B6A" w:rsidRPr="002F1335" w:rsidRDefault="00E06E79" w:rsidP="00E06E79">
            <w:pPr>
              <w:rPr>
                <w:rFonts w:ascii="Cambria" w:hAnsi="Cambria" w:cs="Arial"/>
                <w:sz w:val="24"/>
                <w:szCs w:val="24"/>
              </w:rPr>
            </w:pPr>
            <w:r w:rsidRPr="002F1335">
              <w:rPr>
                <w:rFonts w:ascii="Cambria" w:hAnsi="Cambria" w:cs="Arial"/>
                <w:sz w:val="24"/>
                <w:szCs w:val="24"/>
              </w:rPr>
              <w:t>-  Children with NAS</w:t>
            </w:r>
          </w:p>
          <w:p w14:paraId="4D307DD3" w14:textId="77777777" w:rsidR="00E06E79" w:rsidRPr="002F1335" w:rsidRDefault="00E06E79" w:rsidP="00E06E79">
            <w:pPr>
              <w:rPr>
                <w:rFonts w:ascii="Cambria" w:hAnsi="Cambria" w:cs="Arial"/>
                <w:sz w:val="24"/>
                <w:szCs w:val="24"/>
              </w:rPr>
            </w:pPr>
            <w:r w:rsidRPr="002F1335">
              <w:rPr>
                <w:rFonts w:ascii="Cambria" w:hAnsi="Cambria" w:cs="Arial"/>
                <w:sz w:val="24"/>
                <w:szCs w:val="24"/>
              </w:rPr>
              <w:t xml:space="preserve">-  Drug overdose deaths </w:t>
            </w:r>
          </w:p>
          <w:p w14:paraId="4A4224F9" w14:textId="51E7184F" w:rsidR="00E06E79" w:rsidRPr="002F1335" w:rsidRDefault="00E06E79" w:rsidP="00E06E79">
            <w:pPr>
              <w:rPr>
                <w:rFonts w:ascii="Cambria" w:hAnsi="Cambria" w:cs="Arial"/>
                <w:sz w:val="24"/>
                <w:szCs w:val="24"/>
              </w:rPr>
            </w:pPr>
            <w:r w:rsidRPr="002F1335">
              <w:rPr>
                <w:rFonts w:ascii="Cambria" w:hAnsi="Cambria" w:cs="Arial"/>
                <w:sz w:val="24"/>
                <w:szCs w:val="24"/>
              </w:rPr>
              <w:t xml:space="preserve">-  </w:t>
            </w:r>
            <w:r w:rsidR="00526BC0" w:rsidRPr="002F1335">
              <w:rPr>
                <w:rFonts w:ascii="Cambria" w:hAnsi="Cambria" w:cs="Arial"/>
                <w:sz w:val="24"/>
                <w:szCs w:val="24"/>
              </w:rPr>
              <w:t>Opi</w:t>
            </w:r>
            <w:r w:rsidR="00DA2C07" w:rsidRPr="002F1335">
              <w:rPr>
                <w:rFonts w:ascii="Cambria" w:hAnsi="Cambria" w:cs="Arial"/>
                <w:sz w:val="24"/>
                <w:szCs w:val="24"/>
              </w:rPr>
              <w:t xml:space="preserve">oid addiction </w:t>
            </w:r>
          </w:p>
          <w:p w14:paraId="54ECBF0B" w14:textId="1B3758BD" w:rsidR="00E06E79" w:rsidRPr="002F1335" w:rsidRDefault="00E06E79" w:rsidP="00E06E79">
            <w:pPr>
              <w:rPr>
                <w:rFonts w:ascii="Cambria" w:hAnsi="Cambria" w:cs="Arial"/>
                <w:sz w:val="24"/>
                <w:szCs w:val="24"/>
              </w:rPr>
            </w:pPr>
            <w:r w:rsidRPr="002F1335">
              <w:rPr>
                <w:rFonts w:ascii="Cambria" w:hAnsi="Cambria" w:cs="Arial"/>
                <w:sz w:val="24"/>
                <w:szCs w:val="24"/>
              </w:rPr>
              <w:t>-  Tobacco use</w:t>
            </w:r>
          </w:p>
        </w:tc>
      </w:tr>
      <w:tr w:rsidR="004D3B6A" w:rsidRPr="002F1335" w14:paraId="2503425B" w14:textId="77777777" w:rsidTr="004D3B6A">
        <w:tc>
          <w:tcPr>
            <w:tcW w:w="4675" w:type="dxa"/>
          </w:tcPr>
          <w:p w14:paraId="1151F956" w14:textId="26E61F12" w:rsidR="004D3B6A" w:rsidRPr="002F1335" w:rsidRDefault="00E06E79" w:rsidP="00D35281">
            <w:pPr>
              <w:pStyle w:val="ListParagraph"/>
              <w:ind w:left="0"/>
              <w:rPr>
                <w:rFonts w:ascii="Cambria" w:hAnsi="Cambria" w:cs="Arial"/>
                <w:sz w:val="24"/>
                <w:szCs w:val="24"/>
              </w:rPr>
            </w:pPr>
            <w:r w:rsidRPr="002F1335">
              <w:rPr>
                <w:rFonts w:ascii="Cambria" w:hAnsi="Cambria" w:cs="Arial"/>
                <w:sz w:val="24"/>
                <w:szCs w:val="24"/>
              </w:rPr>
              <w:t>Mental Health</w:t>
            </w:r>
          </w:p>
        </w:tc>
        <w:tc>
          <w:tcPr>
            <w:tcW w:w="4675" w:type="dxa"/>
          </w:tcPr>
          <w:p w14:paraId="0A0EFAF1" w14:textId="77777777" w:rsidR="004D3B6A" w:rsidRPr="002F1335" w:rsidRDefault="00E06E79" w:rsidP="00D35281">
            <w:pPr>
              <w:pStyle w:val="ListParagraph"/>
              <w:ind w:left="0"/>
              <w:rPr>
                <w:rFonts w:ascii="Cambria" w:hAnsi="Cambria" w:cs="Arial"/>
                <w:sz w:val="24"/>
                <w:szCs w:val="24"/>
              </w:rPr>
            </w:pPr>
            <w:r w:rsidRPr="002F1335">
              <w:rPr>
                <w:rFonts w:ascii="Cambria" w:hAnsi="Cambria" w:cs="Arial"/>
                <w:sz w:val="24"/>
                <w:szCs w:val="24"/>
              </w:rPr>
              <w:t>-  Frequent mental distress</w:t>
            </w:r>
          </w:p>
          <w:p w14:paraId="10D70C65" w14:textId="2F72F022" w:rsidR="00E06E79" w:rsidRPr="002F1335" w:rsidRDefault="00E06E79" w:rsidP="00D35281">
            <w:pPr>
              <w:pStyle w:val="ListParagraph"/>
              <w:ind w:left="0"/>
              <w:rPr>
                <w:rFonts w:ascii="Cambria" w:hAnsi="Cambria" w:cs="Arial"/>
                <w:sz w:val="24"/>
                <w:szCs w:val="24"/>
              </w:rPr>
            </w:pPr>
            <w:r w:rsidRPr="002F1335">
              <w:rPr>
                <w:rFonts w:ascii="Cambria" w:hAnsi="Cambria" w:cs="Arial"/>
                <w:sz w:val="24"/>
                <w:szCs w:val="24"/>
              </w:rPr>
              <w:t>-  Suicide rate</w:t>
            </w:r>
          </w:p>
        </w:tc>
      </w:tr>
      <w:tr w:rsidR="004D3B6A" w:rsidRPr="002F1335" w14:paraId="34437A3D" w14:textId="77777777" w:rsidTr="004D3B6A">
        <w:tc>
          <w:tcPr>
            <w:tcW w:w="4675" w:type="dxa"/>
          </w:tcPr>
          <w:p w14:paraId="0915515D" w14:textId="7FB37A08" w:rsidR="004D3B6A" w:rsidRPr="002F1335" w:rsidRDefault="00E2240C" w:rsidP="00D35281">
            <w:pPr>
              <w:pStyle w:val="ListParagraph"/>
              <w:ind w:left="0"/>
              <w:rPr>
                <w:rFonts w:ascii="Cambria" w:hAnsi="Cambria" w:cs="Arial"/>
                <w:sz w:val="24"/>
                <w:szCs w:val="24"/>
              </w:rPr>
            </w:pPr>
            <w:r w:rsidRPr="002F1335">
              <w:rPr>
                <w:rFonts w:ascii="Cambria" w:hAnsi="Cambria" w:cs="Arial"/>
                <w:sz w:val="24"/>
                <w:szCs w:val="24"/>
              </w:rPr>
              <w:t>ACEs</w:t>
            </w:r>
          </w:p>
        </w:tc>
        <w:tc>
          <w:tcPr>
            <w:tcW w:w="4675" w:type="dxa"/>
          </w:tcPr>
          <w:p w14:paraId="3C3531ED" w14:textId="77777777" w:rsidR="004D3B6A" w:rsidRPr="002F1335" w:rsidRDefault="00E2240C" w:rsidP="00D35281">
            <w:pPr>
              <w:pStyle w:val="ListParagraph"/>
              <w:ind w:left="0"/>
              <w:rPr>
                <w:rFonts w:ascii="Cambria" w:hAnsi="Cambria" w:cs="Arial"/>
                <w:sz w:val="24"/>
                <w:szCs w:val="24"/>
              </w:rPr>
            </w:pPr>
            <w:r w:rsidRPr="002F1335">
              <w:rPr>
                <w:rFonts w:ascii="Cambria" w:hAnsi="Cambria" w:cs="Arial"/>
                <w:sz w:val="24"/>
                <w:szCs w:val="24"/>
              </w:rPr>
              <w:t>-  Child abuse/neglect</w:t>
            </w:r>
          </w:p>
          <w:p w14:paraId="11DF0806" w14:textId="502901E8" w:rsidR="00E2240C" w:rsidRPr="002F1335" w:rsidRDefault="00E2240C" w:rsidP="00D35281">
            <w:pPr>
              <w:pStyle w:val="ListParagraph"/>
              <w:ind w:left="0"/>
              <w:rPr>
                <w:rFonts w:ascii="Cambria" w:hAnsi="Cambria" w:cs="Arial"/>
                <w:sz w:val="24"/>
                <w:szCs w:val="24"/>
              </w:rPr>
            </w:pPr>
            <w:r w:rsidRPr="002F1335">
              <w:rPr>
                <w:rFonts w:ascii="Cambria" w:hAnsi="Cambria" w:cs="Arial"/>
                <w:sz w:val="24"/>
                <w:szCs w:val="24"/>
              </w:rPr>
              <w:t xml:space="preserve">-  Foster care </w:t>
            </w:r>
          </w:p>
        </w:tc>
      </w:tr>
    </w:tbl>
    <w:p w14:paraId="5115F7B7" w14:textId="77777777" w:rsidR="00AF75D8" w:rsidRPr="002F1335" w:rsidRDefault="00AF75D8" w:rsidP="00D35281">
      <w:pPr>
        <w:pStyle w:val="ListParagraph"/>
        <w:rPr>
          <w:rFonts w:ascii="Cambria" w:hAnsi="Cambria" w:cs="Arial"/>
          <w:sz w:val="24"/>
          <w:szCs w:val="24"/>
        </w:rPr>
      </w:pPr>
    </w:p>
    <w:p w14:paraId="7FC0E793" w14:textId="212C9769" w:rsidR="00170739" w:rsidRPr="002F1335" w:rsidRDefault="00170739" w:rsidP="00D35281">
      <w:pPr>
        <w:pStyle w:val="ListParagraph"/>
        <w:rPr>
          <w:rFonts w:ascii="Cambria" w:hAnsi="Cambria" w:cs="Arial"/>
          <w:sz w:val="24"/>
          <w:szCs w:val="24"/>
        </w:rPr>
      </w:pPr>
      <w:r w:rsidRPr="002F1335">
        <w:rPr>
          <w:rFonts w:ascii="Cambria" w:hAnsi="Cambria" w:cs="Arial"/>
          <w:sz w:val="24"/>
          <w:szCs w:val="24"/>
        </w:rPr>
        <w:t xml:space="preserve">Through the identification of these priority areas, </w:t>
      </w:r>
      <w:r w:rsidR="005445B4" w:rsidRPr="002F1335">
        <w:rPr>
          <w:rFonts w:ascii="Cambria" w:hAnsi="Cambria" w:cs="Arial"/>
          <w:sz w:val="24"/>
          <w:szCs w:val="24"/>
        </w:rPr>
        <w:t>t</w:t>
      </w:r>
      <w:r w:rsidRPr="002F1335">
        <w:rPr>
          <w:rFonts w:ascii="Cambria" w:hAnsi="Cambria" w:cs="Arial"/>
          <w:sz w:val="24"/>
          <w:szCs w:val="24"/>
        </w:rPr>
        <w:t xml:space="preserve">he Wythe-Bland Foundation, in coincidence with Wythe County Community Hospital and other community partners, can begin to implement programs and efforts to improve the health and well-being to those residing in Wythe and Bland Counties. </w:t>
      </w:r>
    </w:p>
    <w:p w14:paraId="4F633A7C" w14:textId="77777777" w:rsidR="00CE6F64" w:rsidRPr="002F1335" w:rsidRDefault="00CE6F64" w:rsidP="00D35281">
      <w:pPr>
        <w:pStyle w:val="ListParagraph"/>
        <w:rPr>
          <w:rFonts w:ascii="Cambria" w:hAnsi="Cambria" w:cs="Arial"/>
          <w:sz w:val="24"/>
          <w:szCs w:val="24"/>
        </w:rPr>
      </w:pPr>
    </w:p>
    <w:p w14:paraId="22755D2E" w14:textId="77777777" w:rsidR="00F46012" w:rsidRPr="002F1335" w:rsidRDefault="00F46012" w:rsidP="00D35281">
      <w:pPr>
        <w:pStyle w:val="ListParagraph"/>
        <w:rPr>
          <w:rFonts w:ascii="Cambria" w:hAnsi="Cambria" w:cs="Arial"/>
          <w:sz w:val="24"/>
          <w:szCs w:val="24"/>
        </w:rPr>
      </w:pPr>
    </w:p>
    <w:p w14:paraId="512DBC5E" w14:textId="77777777" w:rsidR="005445B4" w:rsidRPr="002F1335" w:rsidRDefault="005445B4" w:rsidP="00D35281">
      <w:pPr>
        <w:pStyle w:val="ListParagraph"/>
        <w:rPr>
          <w:rFonts w:ascii="Cambria" w:hAnsi="Cambria" w:cs="Arial"/>
          <w:sz w:val="24"/>
          <w:szCs w:val="24"/>
        </w:rPr>
      </w:pPr>
    </w:p>
    <w:p w14:paraId="39693C3A" w14:textId="77777777" w:rsidR="005445B4" w:rsidRPr="002F1335" w:rsidRDefault="005445B4" w:rsidP="00D35281">
      <w:pPr>
        <w:pStyle w:val="ListParagraph"/>
        <w:rPr>
          <w:rFonts w:ascii="Cambria" w:hAnsi="Cambria" w:cs="Arial"/>
          <w:sz w:val="24"/>
          <w:szCs w:val="24"/>
        </w:rPr>
      </w:pPr>
    </w:p>
    <w:p w14:paraId="2DC9D60D" w14:textId="77777777" w:rsidR="005445B4" w:rsidRPr="002F1335" w:rsidRDefault="005445B4" w:rsidP="00D35281">
      <w:pPr>
        <w:pStyle w:val="ListParagraph"/>
        <w:rPr>
          <w:rFonts w:ascii="Cambria" w:hAnsi="Cambria" w:cs="Arial"/>
          <w:sz w:val="24"/>
          <w:szCs w:val="24"/>
        </w:rPr>
      </w:pPr>
    </w:p>
    <w:p w14:paraId="3F0E4CD8" w14:textId="77777777" w:rsidR="005445B4" w:rsidRPr="002F1335" w:rsidRDefault="005445B4" w:rsidP="00D35281">
      <w:pPr>
        <w:pStyle w:val="ListParagraph"/>
        <w:rPr>
          <w:rFonts w:ascii="Cambria" w:hAnsi="Cambria" w:cs="Arial"/>
          <w:sz w:val="24"/>
          <w:szCs w:val="24"/>
        </w:rPr>
      </w:pPr>
    </w:p>
    <w:p w14:paraId="72E4269F" w14:textId="77777777" w:rsidR="005445B4" w:rsidRPr="002F1335" w:rsidRDefault="005445B4" w:rsidP="00D35281">
      <w:pPr>
        <w:pStyle w:val="ListParagraph"/>
        <w:rPr>
          <w:rFonts w:ascii="Cambria" w:hAnsi="Cambria" w:cs="Arial"/>
          <w:sz w:val="24"/>
          <w:szCs w:val="24"/>
        </w:rPr>
      </w:pPr>
    </w:p>
    <w:p w14:paraId="6CE68021" w14:textId="77777777" w:rsidR="005445B4" w:rsidRPr="002F1335" w:rsidRDefault="005445B4" w:rsidP="00D35281">
      <w:pPr>
        <w:pStyle w:val="ListParagraph"/>
        <w:rPr>
          <w:rFonts w:ascii="Cambria" w:hAnsi="Cambria" w:cs="Arial"/>
          <w:sz w:val="24"/>
          <w:szCs w:val="24"/>
        </w:rPr>
      </w:pPr>
    </w:p>
    <w:p w14:paraId="45E04C11" w14:textId="77777777" w:rsidR="005445B4" w:rsidRPr="002F1335" w:rsidRDefault="005445B4" w:rsidP="00D35281">
      <w:pPr>
        <w:pStyle w:val="ListParagraph"/>
        <w:rPr>
          <w:rFonts w:ascii="Cambria" w:hAnsi="Cambria" w:cs="Arial"/>
          <w:sz w:val="24"/>
          <w:szCs w:val="24"/>
        </w:rPr>
      </w:pPr>
    </w:p>
    <w:p w14:paraId="60045C04" w14:textId="77777777" w:rsidR="005445B4" w:rsidRPr="002F1335" w:rsidRDefault="005445B4" w:rsidP="00D35281">
      <w:pPr>
        <w:pStyle w:val="ListParagraph"/>
        <w:rPr>
          <w:rFonts w:ascii="Cambria" w:hAnsi="Cambria" w:cs="Arial"/>
          <w:sz w:val="24"/>
          <w:szCs w:val="24"/>
        </w:rPr>
      </w:pPr>
    </w:p>
    <w:p w14:paraId="2D67F1CA" w14:textId="77777777" w:rsidR="005445B4" w:rsidRPr="002F1335" w:rsidRDefault="005445B4" w:rsidP="00D35281">
      <w:pPr>
        <w:pStyle w:val="ListParagraph"/>
        <w:rPr>
          <w:rFonts w:ascii="Cambria" w:hAnsi="Cambria" w:cs="Arial"/>
          <w:sz w:val="24"/>
          <w:szCs w:val="24"/>
        </w:rPr>
      </w:pPr>
    </w:p>
    <w:p w14:paraId="12338045" w14:textId="77777777" w:rsidR="005445B4" w:rsidRPr="002F1335" w:rsidRDefault="005445B4" w:rsidP="00D35281">
      <w:pPr>
        <w:pStyle w:val="ListParagraph"/>
        <w:rPr>
          <w:rFonts w:ascii="Cambria" w:hAnsi="Cambria" w:cs="Arial"/>
          <w:sz w:val="24"/>
          <w:szCs w:val="24"/>
        </w:rPr>
      </w:pPr>
    </w:p>
    <w:p w14:paraId="31080459" w14:textId="77777777" w:rsidR="005445B4" w:rsidRPr="002F1335" w:rsidRDefault="005445B4" w:rsidP="00D35281">
      <w:pPr>
        <w:pStyle w:val="ListParagraph"/>
        <w:rPr>
          <w:rFonts w:ascii="Cambria" w:hAnsi="Cambria" w:cs="Arial"/>
          <w:sz w:val="24"/>
          <w:szCs w:val="24"/>
        </w:rPr>
      </w:pPr>
    </w:p>
    <w:p w14:paraId="388C507B" w14:textId="77777777" w:rsidR="005445B4" w:rsidRPr="002F1335" w:rsidRDefault="005445B4" w:rsidP="00D35281">
      <w:pPr>
        <w:pStyle w:val="ListParagraph"/>
        <w:rPr>
          <w:rFonts w:ascii="Cambria" w:hAnsi="Cambria" w:cs="Arial"/>
          <w:sz w:val="24"/>
          <w:szCs w:val="24"/>
        </w:rPr>
      </w:pPr>
    </w:p>
    <w:p w14:paraId="4896B0C6" w14:textId="77777777" w:rsidR="005445B4" w:rsidRPr="002F1335" w:rsidRDefault="005445B4" w:rsidP="00D35281">
      <w:pPr>
        <w:pStyle w:val="ListParagraph"/>
        <w:rPr>
          <w:rFonts w:ascii="Cambria" w:hAnsi="Cambria" w:cs="Arial"/>
          <w:sz w:val="24"/>
          <w:szCs w:val="24"/>
        </w:rPr>
      </w:pPr>
    </w:p>
    <w:p w14:paraId="55F16B61" w14:textId="77777777" w:rsidR="005445B4" w:rsidRPr="002F1335" w:rsidRDefault="005445B4" w:rsidP="00D35281">
      <w:pPr>
        <w:pStyle w:val="ListParagraph"/>
        <w:rPr>
          <w:rFonts w:ascii="Cambria" w:hAnsi="Cambria" w:cs="Arial"/>
          <w:sz w:val="24"/>
          <w:szCs w:val="24"/>
        </w:rPr>
      </w:pPr>
    </w:p>
    <w:p w14:paraId="0F9A1271" w14:textId="77777777" w:rsidR="005445B4" w:rsidRPr="002F1335" w:rsidRDefault="005445B4" w:rsidP="00D35281">
      <w:pPr>
        <w:pStyle w:val="ListParagraph"/>
        <w:rPr>
          <w:rFonts w:ascii="Cambria" w:hAnsi="Cambria" w:cs="Arial"/>
          <w:sz w:val="24"/>
          <w:szCs w:val="24"/>
        </w:rPr>
      </w:pPr>
    </w:p>
    <w:p w14:paraId="4974FA3B" w14:textId="77777777" w:rsidR="005445B4" w:rsidRPr="002F1335" w:rsidRDefault="005445B4" w:rsidP="00D35281">
      <w:pPr>
        <w:pStyle w:val="ListParagraph"/>
        <w:rPr>
          <w:rFonts w:ascii="Cambria" w:hAnsi="Cambria" w:cs="Arial"/>
          <w:sz w:val="24"/>
          <w:szCs w:val="24"/>
        </w:rPr>
      </w:pPr>
    </w:p>
    <w:p w14:paraId="3969A8F3" w14:textId="77777777" w:rsidR="005445B4" w:rsidRPr="002F1335" w:rsidRDefault="005445B4" w:rsidP="00D35281">
      <w:pPr>
        <w:pStyle w:val="ListParagraph"/>
        <w:rPr>
          <w:rFonts w:ascii="Cambria" w:hAnsi="Cambria" w:cs="Arial"/>
          <w:sz w:val="24"/>
          <w:szCs w:val="24"/>
        </w:rPr>
      </w:pPr>
    </w:p>
    <w:p w14:paraId="35519782" w14:textId="77777777" w:rsidR="005445B4" w:rsidRPr="002F1335" w:rsidRDefault="005445B4" w:rsidP="00D35281">
      <w:pPr>
        <w:pStyle w:val="ListParagraph"/>
        <w:rPr>
          <w:rFonts w:ascii="Cambria" w:hAnsi="Cambria" w:cs="Arial"/>
          <w:sz w:val="24"/>
          <w:szCs w:val="24"/>
        </w:rPr>
      </w:pPr>
    </w:p>
    <w:p w14:paraId="02F724DF" w14:textId="77777777" w:rsidR="005445B4" w:rsidRPr="002F1335" w:rsidRDefault="005445B4" w:rsidP="00D35281">
      <w:pPr>
        <w:pStyle w:val="ListParagraph"/>
        <w:rPr>
          <w:rFonts w:ascii="Cambria" w:hAnsi="Cambria" w:cs="Arial"/>
          <w:sz w:val="24"/>
          <w:szCs w:val="24"/>
        </w:rPr>
      </w:pPr>
    </w:p>
    <w:p w14:paraId="7994AFD7" w14:textId="77777777" w:rsidR="005445B4" w:rsidRPr="002F1335" w:rsidRDefault="005445B4" w:rsidP="00D35281">
      <w:pPr>
        <w:pStyle w:val="ListParagraph"/>
        <w:rPr>
          <w:rFonts w:ascii="Cambria" w:hAnsi="Cambria" w:cs="Arial"/>
          <w:sz w:val="24"/>
          <w:szCs w:val="24"/>
        </w:rPr>
      </w:pPr>
    </w:p>
    <w:p w14:paraId="7A50E3B1" w14:textId="77777777" w:rsidR="005445B4" w:rsidRPr="002F1335" w:rsidRDefault="005445B4" w:rsidP="00D35281">
      <w:pPr>
        <w:pStyle w:val="ListParagraph"/>
        <w:rPr>
          <w:rFonts w:ascii="Cambria" w:hAnsi="Cambria" w:cs="Arial"/>
          <w:sz w:val="24"/>
          <w:szCs w:val="24"/>
        </w:rPr>
      </w:pPr>
    </w:p>
    <w:p w14:paraId="71AD4FE2" w14:textId="77777777" w:rsidR="005445B4" w:rsidRPr="002F1335" w:rsidRDefault="005445B4" w:rsidP="00D35281">
      <w:pPr>
        <w:pStyle w:val="ListParagraph"/>
        <w:rPr>
          <w:rFonts w:ascii="Cambria" w:hAnsi="Cambria" w:cs="Arial"/>
          <w:sz w:val="24"/>
          <w:szCs w:val="24"/>
        </w:rPr>
      </w:pPr>
    </w:p>
    <w:p w14:paraId="160BC891" w14:textId="77777777" w:rsidR="005445B4" w:rsidRPr="002F1335" w:rsidRDefault="005445B4" w:rsidP="00D35281">
      <w:pPr>
        <w:pStyle w:val="ListParagraph"/>
        <w:rPr>
          <w:rFonts w:ascii="Cambria" w:hAnsi="Cambria" w:cs="Arial"/>
          <w:sz w:val="24"/>
          <w:szCs w:val="24"/>
        </w:rPr>
      </w:pPr>
    </w:p>
    <w:p w14:paraId="4C15D03F" w14:textId="77777777" w:rsidR="005445B4" w:rsidRPr="002F1335" w:rsidRDefault="005445B4" w:rsidP="00D35281">
      <w:pPr>
        <w:pStyle w:val="ListParagraph"/>
        <w:rPr>
          <w:rFonts w:ascii="Cambria" w:hAnsi="Cambria" w:cs="Arial"/>
          <w:sz w:val="24"/>
          <w:szCs w:val="24"/>
        </w:rPr>
      </w:pPr>
    </w:p>
    <w:p w14:paraId="740F37E3" w14:textId="790649CC" w:rsidR="00F46012" w:rsidRPr="002F1335" w:rsidRDefault="00F46012" w:rsidP="00D35281">
      <w:pPr>
        <w:pStyle w:val="ListParagraph"/>
        <w:rPr>
          <w:rFonts w:ascii="Cambria" w:hAnsi="Cambria" w:cs="Arial"/>
          <w:b/>
          <w:color w:val="70AD47" w:themeColor="accent6"/>
          <w:sz w:val="24"/>
          <w:szCs w:val="24"/>
        </w:rPr>
      </w:pPr>
      <w:r w:rsidRPr="002F1335">
        <w:rPr>
          <w:rFonts w:ascii="Cambria" w:hAnsi="Cambria" w:cs="Arial"/>
          <w:b/>
          <w:color w:val="70AD47" w:themeColor="accent6"/>
          <w:sz w:val="24"/>
          <w:szCs w:val="24"/>
        </w:rPr>
        <w:lastRenderedPageBreak/>
        <w:t xml:space="preserve">Population Profile </w:t>
      </w:r>
    </w:p>
    <w:p w14:paraId="46AEC61C" w14:textId="77777777" w:rsidR="005728C7" w:rsidRPr="002F1335" w:rsidRDefault="005728C7" w:rsidP="00D35281">
      <w:pPr>
        <w:pStyle w:val="ListParagraph"/>
        <w:rPr>
          <w:rFonts w:ascii="Cambria" w:hAnsi="Cambria" w:cs="Arial"/>
          <w:b/>
          <w:color w:val="70AD47" w:themeColor="accent6"/>
          <w:sz w:val="24"/>
          <w:szCs w:val="24"/>
        </w:rPr>
      </w:pPr>
    </w:p>
    <w:tbl>
      <w:tblPr>
        <w:tblStyle w:val="TableGrid"/>
        <w:tblW w:w="0" w:type="auto"/>
        <w:tblInd w:w="720" w:type="dxa"/>
        <w:tblLook w:val="04A0" w:firstRow="1" w:lastRow="0" w:firstColumn="1" w:lastColumn="0" w:noHBand="0" w:noVBand="1"/>
      </w:tblPr>
      <w:tblGrid>
        <w:gridCol w:w="6186"/>
        <w:gridCol w:w="1260"/>
        <w:gridCol w:w="1184"/>
      </w:tblGrid>
      <w:tr w:rsidR="00786403" w:rsidRPr="002F1335" w14:paraId="66DC5D6B" w14:textId="77777777" w:rsidTr="005445B4">
        <w:tc>
          <w:tcPr>
            <w:tcW w:w="6186" w:type="dxa"/>
          </w:tcPr>
          <w:p w14:paraId="1B5D31AB" w14:textId="78CCFA15" w:rsidR="00786403" w:rsidRPr="002F1335" w:rsidRDefault="00F9114E" w:rsidP="00D35281">
            <w:pPr>
              <w:pStyle w:val="ListParagraph"/>
              <w:ind w:left="0"/>
              <w:rPr>
                <w:rFonts w:ascii="Cambria" w:hAnsi="Cambria" w:cs="Calibri"/>
                <w:b/>
                <w:bCs/>
                <w:sz w:val="24"/>
                <w:szCs w:val="24"/>
              </w:rPr>
            </w:pPr>
            <w:r w:rsidRPr="002F1335">
              <w:rPr>
                <w:rFonts w:ascii="Cambria" w:hAnsi="Cambria" w:cs="Calibri"/>
                <w:b/>
                <w:bCs/>
                <w:sz w:val="24"/>
                <w:szCs w:val="24"/>
              </w:rPr>
              <w:t>Population</w:t>
            </w:r>
          </w:p>
        </w:tc>
        <w:tc>
          <w:tcPr>
            <w:tcW w:w="1260" w:type="dxa"/>
          </w:tcPr>
          <w:p w14:paraId="614736EC" w14:textId="66F5F062" w:rsidR="00786403" w:rsidRPr="002F1335" w:rsidRDefault="00BF1EC8" w:rsidP="00D35281">
            <w:pPr>
              <w:pStyle w:val="ListParagraph"/>
              <w:ind w:left="0"/>
              <w:rPr>
                <w:rFonts w:ascii="Cambria" w:hAnsi="Cambria" w:cs="Calibri"/>
                <w:b/>
                <w:bCs/>
                <w:sz w:val="24"/>
                <w:szCs w:val="24"/>
              </w:rPr>
            </w:pPr>
            <w:r w:rsidRPr="002F1335">
              <w:rPr>
                <w:rFonts w:ascii="Cambria" w:hAnsi="Cambria" w:cs="Calibri"/>
                <w:b/>
                <w:bCs/>
                <w:sz w:val="24"/>
                <w:szCs w:val="24"/>
              </w:rPr>
              <w:t>Bland</w:t>
            </w:r>
          </w:p>
        </w:tc>
        <w:tc>
          <w:tcPr>
            <w:tcW w:w="1184" w:type="dxa"/>
          </w:tcPr>
          <w:p w14:paraId="0412F8B8" w14:textId="75F4044B" w:rsidR="00786403" w:rsidRPr="002F1335" w:rsidRDefault="00BF1EC8" w:rsidP="00D35281">
            <w:pPr>
              <w:pStyle w:val="ListParagraph"/>
              <w:ind w:left="0"/>
              <w:rPr>
                <w:rFonts w:ascii="Cambria" w:hAnsi="Cambria" w:cs="Calibri"/>
                <w:b/>
                <w:bCs/>
                <w:sz w:val="24"/>
                <w:szCs w:val="24"/>
              </w:rPr>
            </w:pPr>
            <w:r w:rsidRPr="002F1335">
              <w:rPr>
                <w:rFonts w:ascii="Cambria" w:hAnsi="Cambria" w:cs="Calibri"/>
                <w:b/>
                <w:bCs/>
                <w:sz w:val="24"/>
                <w:szCs w:val="24"/>
              </w:rPr>
              <w:t>Wythe</w:t>
            </w:r>
          </w:p>
        </w:tc>
      </w:tr>
      <w:tr w:rsidR="00786403" w:rsidRPr="002F1335" w14:paraId="17E63538" w14:textId="77777777" w:rsidTr="005445B4">
        <w:tc>
          <w:tcPr>
            <w:tcW w:w="6186" w:type="dxa"/>
          </w:tcPr>
          <w:p w14:paraId="2EF8C304" w14:textId="0B9F1E63" w:rsidR="00786403" w:rsidRPr="002F1335" w:rsidRDefault="00F9114E" w:rsidP="00D35281">
            <w:pPr>
              <w:pStyle w:val="ListParagraph"/>
              <w:ind w:left="0"/>
              <w:rPr>
                <w:rFonts w:ascii="Cambria" w:hAnsi="Cambria" w:cs="Calibri"/>
                <w:sz w:val="24"/>
                <w:szCs w:val="24"/>
              </w:rPr>
            </w:pPr>
            <w:r w:rsidRPr="002F1335">
              <w:rPr>
                <w:rFonts w:ascii="Cambria" w:hAnsi="Cambria" w:cs="Calibri"/>
                <w:sz w:val="24"/>
                <w:szCs w:val="24"/>
              </w:rPr>
              <w:t>Population Estimates, July 1, 202</w:t>
            </w:r>
            <w:r w:rsidR="00BF1EC8" w:rsidRPr="002F1335">
              <w:rPr>
                <w:rFonts w:ascii="Cambria" w:hAnsi="Cambria" w:cs="Calibri"/>
                <w:sz w:val="24"/>
                <w:szCs w:val="24"/>
              </w:rPr>
              <w:t>1</w:t>
            </w:r>
          </w:p>
        </w:tc>
        <w:tc>
          <w:tcPr>
            <w:tcW w:w="1260" w:type="dxa"/>
          </w:tcPr>
          <w:p w14:paraId="185E2E92" w14:textId="5758A523" w:rsidR="00786403" w:rsidRPr="002F1335" w:rsidRDefault="00BF1EC8" w:rsidP="00D35281">
            <w:pPr>
              <w:pStyle w:val="ListParagraph"/>
              <w:ind w:left="0"/>
              <w:rPr>
                <w:rFonts w:ascii="Cambria" w:hAnsi="Cambria" w:cs="Calibri"/>
                <w:sz w:val="24"/>
                <w:szCs w:val="24"/>
              </w:rPr>
            </w:pPr>
            <w:r w:rsidRPr="002F1335">
              <w:rPr>
                <w:rFonts w:ascii="Cambria" w:hAnsi="Cambria" w:cs="Calibri"/>
                <w:sz w:val="24"/>
                <w:szCs w:val="24"/>
              </w:rPr>
              <w:t>6,173</w:t>
            </w:r>
          </w:p>
        </w:tc>
        <w:tc>
          <w:tcPr>
            <w:tcW w:w="1184" w:type="dxa"/>
          </w:tcPr>
          <w:p w14:paraId="702D60C4" w14:textId="5E2E92FE" w:rsidR="00786403" w:rsidRPr="002F1335" w:rsidRDefault="00BF1EC8" w:rsidP="00D35281">
            <w:pPr>
              <w:pStyle w:val="ListParagraph"/>
              <w:ind w:left="0"/>
              <w:rPr>
                <w:rFonts w:ascii="Cambria" w:hAnsi="Cambria" w:cs="Calibri"/>
                <w:sz w:val="24"/>
                <w:szCs w:val="24"/>
              </w:rPr>
            </w:pPr>
            <w:r w:rsidRPr="002F1335">
              <w:rPr>
                <w:rFonts w:ascii="Cambria" w:hAnsi="Cambria" w:cs="Calibri"/>
                <w:sz w:val="24"/>
                <w:szCs w:val="24"/>
              </w:rPr>
              <w:t>28,178</w:t>
            </w:r>
          </w:p>
        </w:tc>
      </w:tr>
      <w:tr w:rsidR="00786403" w:rsidRPr="002F1335" w14:paraId="25B0905E" w14:textId="77777777" w:rsidTr="005445B4">
        <w:tc>
          <w:tcPr>
            <w:tcW w:w="6186" w:type="dxa"/>
          </w:tcPr>
          <w:p w14:paraId="75945C1D" w14:textId="6881FC86" w:rsidR="00786403" w:rsidRPr="002F1335" w:rsidRDefault="00BF1EC8" w:rsidP="00D35281">
            <w:pPr>
              <w:pStyle w:val="ListParagraph"/>
              <w:ind w:left="0"/>
              <w:rPr>
                <w:rFonts w:ascii="Cambria" w:hAnsi="Cambria" w:cs="Calibri"/>
                <w:sz w:val="24"/>
                <w:szCs w:val="24"/>
              </w:rPr>
            </w:pPr>
            <w:r w:rsidRPr="002F1335">
              <w:rPr>
                <w:rFonts w:ascii="Cambria" w:hAnsi="Cambria" w:cs="Calibri"/>
                <w:sz w:val="24"/>
                <w:szCs w:val="24"/>
              </w:rPr>
              <w:t xml:space="preserve">Population </w:t>
            </w:r>
            <w:r w:rsidR="00293961" w:rsidRPr="002F1335">
              <w:rPr>
                <w:rFonts w:ascii="Cambria" w:hAnsi="Cambria" w:cs="Calibri"/>
                <w:sz w:val="24"/>
                <w:szCs w:val="24"/>
              </w:rPr>
              <w:t>Estimates, April 1, 2020</w:t>
            </w:r>
          </w:p>
        </w:tc>
        <w:tc>
          <w:tcPr>
            <w:tcW w:w="1260" w:type="dxa"/>
          </w:tcPr>
          <w:p w14:paraId="579EBC45" w14:textId="07565F22" w:rsidR="00786403" w:rsidRPr="002F1335" w:rsidRDefault="00293961" w:rsidP="00D35281">
            <w:pPr>
              <w:pStyle w:val="ListParagraph"/>
              <w:ind w:left="0"/>
              <w:rPr>
                <w:rFonts w:ascii="Cambria" w:hAnsi="Cambria" w:cs="Calibri"/>
                <w:sz w:val="24"/>
                <w:szCs w:val="24"/>
              </w:rPr>
            </w:pPr>
            <w:r w:rsidRPr="002F1335">
              <w:rPr>
                <w:rFonts w:ascii="Cambria" w:hAnsi="Cambria" w:cs="Calibri"/>
                <w:sz w:val="24"/>
                <w:szCs w:val="24"/>
              </w:rPr>
              <w:t>6,270</w:t>
            </w:r>
          </w:p>
        </w:tc>
        <w:tc>
          <w:tcPr>
            <w:tcW w:w="1184" w:type="dxa"/>
          </w:tcPr>
          <w:p w14:paraId="7FA98718" w14:textId="118BED9C" w:rsidR="00786403" w:rsidRPr="002F1335" w:rsidRDefault="00293961" w:rsidP="00D35281">
            <w:pPr>
              <w:pStyle w:val="ListParagraph"/>
              <w:ind w:left="0"/>
              <w:rPr>
                <w:rFonts w:ascii="Cambria" w:hAnsi="Cambria" w:cs="Calibri"/>
                <w:sz w:val="24"/>
                <w:szCs w:val="24"/>
              </w:rPr>
            </w:pPr>
            <w:r w:rsidRPr="002F1335">
              <w:rPr>
                <w:rFonts w:ascii="Cambria" w:hAnsi="Cambria" w:cs="Calibri"/>
                <w:sz w:val="24"/>
                <w:szCs w:val="24"/>
              </w:rPr>
              <w:t>28,290</w:t>
            </w:r>
          </w:p>
        </w:tc>
      </w:tr>
      <w:tr w:rsidR="00786403" w:rsidRPr="002F1335" w14:paraId="4F9B2EEE" w14:textId="77777777" w:rsidTr="005445B4">
        <w:tc>
          <w:tcPr>
            <w:tcW w:w="6186" w:type="dxa"/>
          </w:tcPr>
          <w:p w14:paraId="019F2850" w14:textId="61E2D17A" w:rsidR="00786403" w:rsidRPr="002F1335" w:rsidRDefault="000B1790" w:rsidP="00D35281">
            <w:pPr>
              <w:pStyle w:val="ListParagraph"/>
              <w:ind w:left="0"/>
              <w:rPr>
                <w:rFonts w:ascii="Cambria" w:hAnsi="Cambria" w:cs="Calibri"/>
                <w:sz w:val="24"/>
                <w:szCs w:val="24"/>
              </w:rPr>
            </w:pPr>
            <w:r w:rsidRPr="002F1335">
              <w:rPr>
                <w:rFonts w:ascii="Cambria" w:hAnsi="Cambria" w:cs="Calibri"/>
                <w:sz w:val="24"/>
                <w:szCs w:val="24"/>
              </w:rPr>
              <w:t>Population percent change – Apr.1, 2020 – Jul. 1, 2021</w:t>
            </w:r>
          </w:p>
        </w:tc>
        <w:tc>
          <w:tcPr>
            <w:tcW w:w="1260" w:type="dxa"/>
          </w:tcPr>
          <w:p w14:paraId="51DA4773" w14:textId="078A6904" w:rsidR="00786403" w:rsidRPr="002F1335" w:rsidRDefault="00840F21" w:rsidP="00D35281">
            <w:pPr>
              <w:pStyle w:val="ListParagraph"/>
              <w:ind w:left="0"/>
              <w:rPr>
                <w:rFonts w:ascii="Cambria" w:hAnsi="Cambria" w:cs="Calibri"/>
                <w:sz w:val="24"/>
                <w:szCs w:val="24"/>
              </w:rPr>
            </w:pPr>
            <w:r w:rsidRPr="002F1335">
              <w:rPr>
                <w:rFonts w:ascii="Cambria" w:hAnsi="Cambria" w:cs="Calibri"/>
                <w:sz w:val="24"/>
                <w:szCs w:val="24"/>
              </w:rPr>
              <w:t>-1.5%</w:t>
            </w:r>
          </w:p>
        </w:tc>
        <w:tc>
          <w:tcPr>
            <w:tcW w:w="1184" w:type="dxa"/>
          </w:tcPr>
          <w:p w14:paraId="3DF3DE12" w14:textId="4E9C78F6" w:rsidR="00786403" w:rsidRPr="002F1335" w:rsidRDefault="00840F21" w:rsidP="00D35281">
            <w:pPr>
              <w:pStyle w:val="ListParagraph"/>
              <w:ind w:left="0"/>
              <w:rPr>
                <w:rFonts w:ascii="Cambria" w:hAnsi="Cambria" w:cs="Calibri"/>
                <w:sz w:val="24"/>
                <w:szCs w:val="24"/>
              </w:rPr>
            </w:pPr>
            <w:r w:rsidRPr="002F1335">
              <w:rPr>
                <w:rFonts w:ascii="Cambria" w:hAnsi="Cambria" w:cs="Calibri"/>
                <w:sz w:val="24"/>
                <w:szCs w:val="24"/>
              </w:rPr>
              <w:t>-0.4%</w:t>
            </w:r>
          </w:p>
        </w:tc>
      </w:tr>
      <w:tr w:rsidR="00786403" w:rsidRPr="002F1335" w14:paraId="7306C3EA" w14:textId="77777777" w:rsidTr="005445B4">
        <w:tc>
          <w:tcPr>
            <w:tcW w:w="6186" w:type="dxa"/>
          </w:tcPr>
          <w:p w14:paraId="0F644ADD" w14:textId="4F0773FF" w:rsidR="00786403" w:rsidRPr="002F1335" w:rsidRDefault="00840F21" w:rsidP="00D35281">
            <w:pPr>
              <w:pStyle w:val="ListParagraph"/>
              <w:ind w:left="0"/>
              <w:rPr>
                <w:rFonts w:ascii="Cambria" w:hAnsi="Cambria" w:cs="Calibri"/>
                <w:sz w:val="24"/>
                <w:szCs w:val="24"/>
              </w:rPr>
            </w:pPr>
            <w:r w:rsidRPr="002F1335">
              <w:rPr>
                <w:rFonts w:ascii="Cambria" w:hAnsi="Cambria" w:cs="Calibri"/>
                <w:sz w:val="24"/>
                <w:szCs w:val="24"/>
              </w:rPr>
              <w:t>Population Census, April 1, 2020</w:t>
            </w:r>
          </w:p>
        </w:tc>
        <w:tc>
          <w:tcPr>
            <w:tcW w:w="1260" w:type="dxa"/>
          </w:tcPr>
          <w:p w14:paraId="1598B111" w14:textId="354EE30A" w:rsidR="00786403" w:rsidRPr="002F1335" w:rsidRDefault="00840F21" w:rsidP="00D35281">
            <w:pPr>
              <w:pStyle w:val="ListParagraph"/>
              <w:ind w:left="0"/>
              <w:rPr>
                <w:rFonts w:ascii="Cambria" w:hAnsi="Cambria" w:cs="Calibri"/>
                <w:sz w:val="24"/>
                <w:szCs w:val="24"/>
              </w:rPr>
            </w:pPr>
            <w:r w:rsidRPr="002F1335">
              <w:rPr>
                <w:rFonts w:ascii="Cambria" w:hAnsi="Cambria" w:cs="Calibri"/>
                <w:sz w:val="24"/>
                <w:szCs w:val="24"/>
              </w:rPr>
              <w:t>6,270</w:t>
            </w:r>
          </w:p>
        </w:tc>
        <w:tc>
          <w:tcPr>
            <w:tcW w:w="1184" w:type="dxa"/>
          </w:tcPr>
          <w:p w14:paraId="1DCD962B" w14:textId="4690EE02" w:rsidR="00786403" w:rsidRPr="002F1335" w:rsidRDefault="00133B28" w:rsidP="00D35281">
            <w:pPr>
              <w:pStyle w:val="ListParagraph"/>
              <w:ind w:left="0"/>
              <w:rPr>
                <w:rFonts w:ascii="Cambria" w:hAnsi="Cambria" w:cs="Calibri"/>
                <w:sz w:val="24"/>
                <w:szCs w:val="24"/>
              </w:rPr>
            </w:pPr>
            <w:r w:rsidRPr="002F1335">
              <w:rPr>
                <w:rFonts w:ascii="Cambria" w:hAnsi="Cambria" w:cs="Calibri"/>
                <w:sz w:val="24"/>
                <w:szCs w:val="24"/>
              </w:rPr>
              <w:t>28,290</w:t>
            </w:r>
          </w:p>
        </w:tc>
      </w:tr>
      <w:tr w:rsidR="00786403" w:rsidRPr="002F1335" w14:paraId="532F00BA" w14:textId="77777777" w:rsidTr="005445B4">
        <w:tc>
          <w:tcPr>
            <w:tcW w:w="6186" w:type="dxa"/>
          </w:tcPr>
          <w:p w14:paraId="6596CF1B" w14:textId="7D9840C2" w:rsidR="00786403" w:rsidRPr="002F1335" w:rsidRDefault="00133B28" w:rsidP="00D35281">
            <w:pPr>
              <w:pStyle w:val="ListParagraph"/>
              <w:ind w:left="0"/>
              <w:rPr>
                <w:rFonts w:ascii="Cambria" w:hAnsi="Cambria" w:cs="Calibri"/>
                <w:sz w:val="24"/>
                <w:szCs w:val="24"/>
              </w:rPr>
            </w:pPr>
            <w:r w:rsidRPr="002F1335">
              <w:rPr>
                <w:rFonts w:ascii="Cambria" w:hAnsi="Cambria" w:cs="Calibri"/>
                <w:sz w:val="24"/>
                <w:szCs w:val="24"/>
              </w:rPr>
              <w:t>Population Census, April 1, 2010</w:t>
            </w:r>
          </w:p>
        </w:tc>
        <w:tc>
          <w:tcPr>
            <w:tcW w:w="1260" w:type="dxa"/>
          </w:tcPr>
          <w:p w14:paraId="65943C9C" w14:textId="1FC0F920" w:rsidR="00786403" w:rsidRPr="002F1335" w:rsidRDefault="00133B28" w:rsidP="00D35281">
            <w:pPr>
              <w:pStyle w:val="ListParagraph"/>
              <w:ind w:left="0"/>
              <w:rPr>
                <w:rFonts w:ascii="Cambria" w:hAnsi="Cambria" w:cs="Calibri"/>
                <w:sz w:val="24"/>
                <w:szCs w:val="24"/>
              </w:rPr>
            </w:pPr>
            <w:r w:rsidRPr="002F1335">
              <w:rPr>
                <w:rFonts w:ascii="Cambria" w:hAnsi="Cambria" w:cs="Calibri"/>
                <w:sz w:val="24"/>
                <w:szCs w:val="24"/>
              </w:rPr>
              <w:t>6,824</w:t>
            </w:r>
          </w:p>
        </w:tc>
        <w:tc>
          <w:tcPr>
            <w:tcW w:w="1184" w:type="dxa"/>
          </w:tcPr>
          <w:p w14:paraId="02E62BE7" w14:textId="6A14B099" w:rsidR="00786403" w:rsidRPr="002F1335" w:rsidRDefault="00133B28" w:rsidP="00D35281">
            <w:pPr>
              <w:pStyle w:val="ListParagraph"/>
              <w:ind w:left="0"/>
              <w:rPr>
                <w:rFonts w:ascii="Cambria" w:hAnsi="Cambria" w:cs="Calibri"/>
                <w:sz w:val="24"/>
                <w:szCs w:val="24"/>
              </w:rPr>
            </w:pPr>
            <w:r w:rsidRPr="002F1335">
              <w:rPr>
                <w:rFonts w:ascii="Cambria" w:hAnsi="Cambria" w:cs="Calibri"/>
                <w:sz w:val="24"/>
                <w:szCs w:val="24"/>
              </w:rPr>
              <w:t>29,235</w:t>
            </w:r>
          </w:p>
        </w:tc>
      </w:tr>
      <w:tr w:rsidR="00786403" w:rsidRPr="002F1335" w14:paraId="06E79709" w14:textId="77777777" w:rsidTr="005445B4">
        <w:tc>
          <w:tcPr>
            <w:tcW w:w="6186" w:type="dxa"/>
          </w:tcPr>
          <w:p w14:paraId="4D3BC82C" w14:textId="77777777" w:rsidR="00786403" w:rsidRPr="002F1335" w:rsidRDefault="00786403" w:rsidP="00D35281">
            <w:pPr>
              <w:pStyle w:val="ListParagraph"/>
              <w:ind w:left="0"/>
              <w:rPr>
                <w:rFonts w:ascii="Cambria" w:hAnsi="Cambria" w:cs="Calibri"/>
                <w:sz w:val="24"/>
                <w:szCs w:val="24"/>
              </w:rPr>
            </w:pPr>
          </w:p>
        </w:tc>
        <w:tc>
          <w:tcPr>
            <w:tcW w:w="1260" w:type="dxa"/>
          </w:tcPr>
          <w:p w14:paraId="097B2059" w14:textId="77777777" w:rsidR="00786403" w:rsidRPr="002F1335" w:rsidRDefault="00786403" w:rsidP="00D35281">
            <w:pPr>
              <w:pStyle w:val="ListParagraph"/>
              <w:ind w:left="0"/>
              <w:rPr>
                <w:rFonts w:ascii="Cambria" w:hAnsi="Cambria" w:cs="Calibri"/>
                <w:sz w:val="24"/>
                <w:szCs w:val="24"/>
              </w:rPr>
            </w:pPr>
          </w:p>
        </w:tc>
        <w:tc>
          <w:tcPr>
            <w:tcW w:w="1184" w:type="dxa"/>
          </w:tcPr>
          <w:p w14:paraId="53949A12" w14:textId="77777777" w:rsidR="00786403" w:rsidRPr="002F1335" w:rsidRDefault="00786403" w:rsidP="00D35281">
            <w:pPr>
              <w:pStyle w:val="ListParagraph"/>
              <w:ind w:left="0"/>
              <w:rPr>
                <w:rFonts w:ascii="Cambria" w:hAnsi="Cambria" w:cs="Calibri"/>
                <w:sz w:val="24"/>
                <w:szCs w:val="24"/>
              </w:rPr>
            </w:pPr>
          </w:p>
        </w:tc>
      </w:tr>
      <w:tr w:rsidR="00786403" w:rsidRPr="002F1335" w14:paraId="00860B09" w14:textId="77777777" w:rsidTr="005445B4">
        <w:tc>
          <w:tcPr>
            <w:tcW w:w="6186" w:type="dxa"/>
          </w:tcPr>
          <w:p w14:paraId="7D99D65C" w14:textId="1ECC5FB1" w:rsidR="00786403" w:rsidRPr="002F1335" w:rsidRDefault="00DE6C5E" w:rsidP="00D35281">
            <w:pPr>
              <w:pStyle w:val="ListParagraph"/>
              <w:ind w:left="0"/>
              <w:rPr>
                <w:rFonts w:ascii="Cambria" w:hAnsi="Cambria" w:cs="Calibri"/>
                <w:b/>
                <w:bCs/>
                <w:sz w:val="24"/>
                <w:szCs w:val="24"/>
              </w:rPr>
            </w:pPr>
            <w:r w:rsidRPr="002F1335">
              <w:rPr>
                <w:rFonts w:ascii="Cambria" w:hAnsi="Cambria" w:cs="Calibri"/>
                <w:b/>
                <w:bCs/>
                <w:sz w:val="24"/>
                <w:szCs w:val="24"/>
              </w:rPr>
              <w:t>Age and Sex</w:t>
            </w:r>
          </w:p>
        </w:tc>
        <w:tc>
          <w:tcPr>
            <w:tcW w:w="1260" w:type="dxa"/>
          </w:tcPr>
          <w:p w14:paraId="11C17A11" w14:textId="77777777" w:rsidR="00786403" w:rsidRPr="002F1335" w:rsidRDefault="00786403" w:rsidP="00D35281">
            <w:pPr>
              <w:pStyle w:val="ListParagraph"/>
              <w:ind w:left="0"/>
              <w:rPr>
                <w:rFonts w:ascii="Cambria" w:hAnsi="Cambria" w:cs="Calibri"/>
                <w:sz w:val="24"/>
                <w:szCs w:val="24"/>
              </w:rPr>
            </w:pPr>
          </w:p>
        </w:tc>
        <w:tc>
          <w:tcPr>
            <w:tcW w:w="1184" w:type="dxa"/>
          </w:tcPr>
          <w:p w14:paraId="46748E5B" w14:textId="77777777" w:rsidR="00786403" w:rsidRPr="002F1335" w:rsidRDefault="00786403" w:rsidP="00D35281">
            <w:pPr>
              <w:pStyle w:val="ListParagraph"/>
              <w:ind w:left="0"/>
              <w:rPr>
                <w:rFonts w:ascii="Cambria" w:hAnsi="Cambria" w:cs="Calibri"/>
                <w:sz w:val="24"/>
                <w:szCs w:val="24"/>
              </w:rPr>
            </w:pPr>
          </w:p>
        </w:tc>
      </w:tr>
      <w:tr w:rsidR="00DE6C5E" w:rsidRPr="002F1335" w14:paraId="3671012A" w14:textId="77777777" w:rsidTr="005445B4">
        <w:tc>
          <w:tcPr>
            <w:tcW w:w="6186" w:type="dxa"/>
          </w:tcPr>
          <w:p w14:paraId="555C14F1" w14:textId="7CBEC9F0"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Persons under 5 years, percent</w:t>
            </w:r>
          </w:p>
        </w:tc>
        <w:tc>
          <w:tcPr>
            <w:tcW w:w="1260" w:type="dxa"/>
          </w:tcPr>
          <w:p w14:paraId="489C4E0C" w14:textId="15F0C9E4"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3.5%</w:t>
            </w:r>
          </w:p>
        </w:tc>
        <w:tc>
          <w:tcPr>
            <w:tcW w:w="1184" w:type="dxa"/>
          </w:tcPr>
          <w:p w14:paraId="2F6AFCCD" w14:textId="62632904"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4.8%</w:t>
            </w:r>
          </w:p>
        </w:tc>
      </w:tr>
      <w:tr w:rsidR="00DE6C5E" w:rsidRPr="002F1335" w14:paraId="6F7D8C0D" w14:textId="77777777" w:rsidTr="005445B4">
        <w:tc>
          <w:tcPr>
            <w:tcW w:w="6186" w:type="dxa"/>
          </w:tcPr>
          <w:p w14:paraId="576DAE17" w14:textId="466BF2E4"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Persons under 18 years, percent</w:t>
            </w:r>
          </w:p>
        </w:tc>
        <w:tc>
          <w:tcPr>
            <w:tcW w:w="1260" w:type="dxa"/>
          </w:tcPr>
          <w:p w14:paraId="25BC839F" w14:textId="3142464F"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14.6%</w:t>
            </w:r>
          </w:p>
        </w:tc>
        <w:tc>
          <w:tcPr>
            <w:tcW w:w="1184" w:type="dxa"/>
          </w:tcPr>
          <w:p w14:paraId="4C122761" w14:textId="7ADF82D3"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19.5%</w:t>
            </w:r>
          </w:p>
        </w:tc>
      </w:tr>
      <w:tr w:rsidR="00DE6C5E" w:rsidRPr="002F1335" w14:paraId="40867D7D" w14:textId="77777777" w:rsidTr="005445B4">
        <w:tc>
          <w:tcPr>
            <w:tcW w:w="6186" w:type="dxa"/>
          </w:tcPr>
          <w:p w14:paraId="7C8B4C9F" w14:textId="7101165A"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Persons 65 years and over, percent</w:t>
            </w:r>
          </w:p>
        </w:tc>
        <w:tc>
          <w:tcPr>
            <w:tcW w:w="1260" w:type="dxa"/>
          </w:tcPr>
          <w:p w14:paraId="07076CAC" w14:textId="23207634"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24.4%</w:t>
            </w:r>
          </w:p>
        </w:tc>
        <w:tc>
          <w:tcPr>
            <w:tcW w:w="1184" w:type="dxa"/>
          </w:tcPr>
          <w:p w14:paraId="42E0AE2B" w14:textId="1ABA82F2" w:rsidR="00DE6C5E" w:rsidRPr="002F1335" w:rsidRDefault="00DE6C5E" w:rsidP="00D35281">
            <w:pPr>
              <w:pStyle w:val="ListParagraph"/>
              <w:ind w:left="0"/>
              <w:rPr>
                <w:rFonts w:ascii="Cambria" w:hAnsi="Cambria" w:cs="Calibri"/>
                <w:sz w:val="24"/>
                <w:szCs w:val="24"/>
              </w:rPr>
            </w:pPr>
            <w:r w:rsidRPr="002F1335">
              <w:rPr>
                <w:rFonts w:ascii="Cambria" w:hAnsi="Cambria" w:cs="Calibri"/>
                <w:sz w:val="24"/>
                <w:szCs w:val="24"/>
              </w:rPr>
              <w:t>22.2%</w:t>
            </w:r>
          </w:p>
        </w:tc>
      </w:tr>
      <w:tr w:rsidR="00DE6C5E" w:rsidRPr="002F1335" w14:paraId="119091DB" w14:textId="77777777" w:rsidTr="005445B4">
        <w:tc>
          <w:tcPr>
            <w:tcW w:w="6186" w:type="dxa"/>
          </w:tcPr>
          <w:p w14:paraId="271AA5D4" w14:textId="6A280794" w:rsidR="00DE6C5E" w:rsidRPr="002F1335" w:rsidRDefault="000A57CF" w:rsidP="00D35281">
            <w:pPr>
              <w:pStyle w:val="ListParagraph"/>
              <w:ind w:left="0"/>
              <w:rPr>
                <w:rFonts w:ascii="Cambria" w:hAnsi="Cambria" w:cs="Calibri"/>
                <w:sz w:val="24"/>
                <w:szCs w:val="24"/>
              </w:rPr>
            </w:pPr>
            <w:r w:rsidRPr="002F1335">
              <w:rPr>
                <w:rFonts w:ascii="Cambria" w:hAnsi="Cambria" w:cs="Calibri"/>
                <w:sz w:val="24"/>
                <w:szCs w:val="24"/>
              </w:rPr>
              <w:t>Female persons, percent</w:t>
            </w:r>
          </w:p>
        </w:tc>
        <w:tc>
          <w:tcPr>
            <w:tcW w:w="1260" w:type="dxa"/>
          </w:tcPr>
          <w:p w14:paraId="44586B84" w14:textId="77D24A05" w:rsidR="00DE6C5E" w:rsidRPr="002F1335" w:rsidRDefault="000A57CF" w:rsidP="00D35281">
            <w:pPr>
              <w:pStyle w:val="ListParagraph"/>
              <w:ind w:left="0"/>
              <w:rPr>
                <w:rFonts w:ascii="Cambria" w:hAnsi="Cambria" w:cs="Calibri"/>
                <w:sz w:val="24"/>
                <w:szCs w:val="24"/>
              </w:rPr>
            </w:pPr>
            <w:r w:rsidRPr="002F1335">
              <w:rPr>
                <w:rFonts w:ascii="Cambria" w:hAnsi="Cambria" w:cs="Calibri"/>
                <w:sz w:val="24"/>
                <w:szCs w:val="24"/>
              </w:rPr>
              <w:t>44.5%</w:t>
            </w:r>
          </w:p>
        </w:tc>
        <w:tc>
          <w:tcPr>
            <w:tcW w:w="1184" w:type="dxa"/>
          </w:tcPr>
          <w:p w14:paraId="0F2174F5" w14:textId="1182C897" w:rsidR="00DE6C5E" w:rsidRPr="002F1335" w:rsidRDefault="000A57CF" w:rsidP="00D35281">
            <w:pPr>
              <w:pStyle w:val="ListParagraph"/>
              <w:ind w:left="0"/>
              <w:rPr>
                <w:rFonts w:ascii="Cambria" w:hAnsi="Cambria" w:cs="Calibri"/>
                <w:sz w:val="24"/>
                <w:szCs w:val="24"/>
              </w:rPr>
            </w:pPr>
            <w:r w:rsidRPr="002F1335">
              <w:rPr>
                <w:rFonts w:ascii="Cambria" w:hAnsi="Cambria" w:cs="Calibri"/>
                <w:sz w:val="24"/>
                <w:szCs w:val="24"/>
              </w:rPr>
              <w:t>50.9%</w:t>
            </w:r>
          </w:p>
        </w:tc>
      </w:tr>
      <w:tr w:rsidR="000A57CF" w:rsidRPr="002F1335" w14:paraId="5F79E4B4" w14:textId="77777777" w:rsidTr="005445B4">
        <w:tc>
          <w:tcPr>
            <w:tcW w:w="6186" w:type="dxa"/>
          </w:tcPr>
          <w:p w14:paraId="398E05FB" w14:textId="77777777" w:rsidR="000A57CF" w:rsidRPr="002F1335" w:rsidRDefault="000A57CF" w:rsidP="00D35281">
            <w:pPr>
              <w:pStyle w:val="ListParagraph"/>
              <w:ind w:left="0"/>
              <w:rPr>
                <w:rFonts w:ascii="Cambria" w:hAnsi="Cambria" w:cs="Calibri"/>
                <w:sz w:val="24"/>
                <w:szCs w:val="24"/>
              </w:rPr>
            </w:pPr>
          </w:p>
        </w:tc>
        <w:tc>
          <w:tcPr>
            <w:tcW w:w="1260" w:type="dxa"/>
          </w:tcPr>
          <w:p w14:paraId="18883F09" w14:textId="77777777" w:rsidR="000A57CF" w:rsidRPr="002F1335" w:rsidRDefault="000A57CF" w:rsidP="00D35281">
            <w:pPr>
              <w:pStyle w:val="ListParagraph"/>
              <w:ind w:left="0"/>
              <w:rPr>
                <w:rFonts w:ascii="Cambria" w:hAnsi="Cambria" w:cs="Calibri"/>
                <w:sz w:val="24"/>
                <w:szCs w:val="24"/>
              </w:rPr>
            </w:pPr>
          </w:p>
        </w:tc>
        <w:tc>
          <w:tcPr>
            <w:tcW w:w="1184" w:type="dxa"/>
          </w:tcPr>
          <w:p w14:paraId="3DE6EF5F" w14:textId="77777777" w:rsidR="000A57CF" w:rsidRPr="002F1335" w:rsidRDefault="000A57CF" w:rsidP="00D35281">
            <w:pPr>
              <w:pStyle w:val="ListParagraph"/>
              <w:ind w:left="0"/>
              <w:rPr>
                <w:rFonts w:ascii="Cambria" w:hAnsi="Cambria" w:cs="Calibri"/>
                <w:sz w:val="24"/>
                <w:szCs w:val="24"/>
              </w:rPr>
            </w:pPr>
          </w:p>
        </w:tc>
      </w:tr>
      <w:tr w:rsidR="000A57CF" w:rsidRPr="002F1335" w14:paraId="3DBFD6F6" w14:textId="77777777" w:rsidTr="005445B4">
        <w:tc>
          <w:tcPr>
            <w:tcW w:w="6186" w:type="dxa"/>
          </w:tcPr>
          <w:p w14:paraId="4D0ADE72" w14:textId="0226B002" w:rsidR="000A57CF" w:rsidRPr="002F1335" w:rsidRDefault="000A57CF" w:rsidP="00D35281">
            <w:pPr>
              <w:pStyle w:val="ListParagraph"/>
              <w:ind w:left="0"/>
              <w:rPr>
                <w:rFonts w:ascii="Cambria" w:hAnsi="Cambria" w:cs="Calibri"/>
                <w:b/>
                <w:bCs/>
                <w:sz w:val="24"/>
                <w:szCs w:val="24"/>
              </w:rPr>
            </w:pPr>
            <w:r w:rsidRPr="002F1335">
              <w:rPr>
                <w:rFonts w:ascii="Cambria" w:hAnsi="Cambria" w:cs="Calibri"/>
                <w:b/>
                <w:bCs/>
                <w:sz w:val="24"/>
                <w:szCs w:val="24"/>
              </w:rPr>
              <w:t>Race and Hispanic Origin</w:t>
            </w:r>
          </w:p>
        </w:tc>
        <w:tc>
          <w:tcPr>
            <w:tcW w:w="1260" w:type="dxa"/>
          </w:tcPr>
          <w:p w14:paraId="3504A0DE" w14:textId="6BB0BCFD" w:rsidR="000A57CF" w:rsidRPr="002F1335" w:rsidRDefault="000A57CF" w:rsidP="00D35281">
            <w:pPr>
              <w:pStyle w:val="ListParagraph"/>
              <w:ind w:left="0"/>
              <w:rPr>
                <w:rFonts w:ascii="Cambria" w:hAnsi="Cambria" w:cs="Calibri"/>
                <w:sz w:val="24"/>
                <w:szCs w:val="24"/>
              </w:rPr>
            </w:pPr>
          </w:p>
        </w:tc>
        <w:tc>
          <w:tcPr>
            <w:tcW w:w="1184" w:type="dxa"/>
          </w:tcPr>
          <w:p w14:paraId="0D9C3C3E" w14:textId="77777777" w:rsidR="000A57CF" w:rsidRPr="002F1335" w:rsidRDefault="000A57CF" w:rsidP="00D35281">
            <w:pPr>
              <w:pStyle w:val="ListParagraph"/>
              <w:ind w:left="0"/>
              <w:rPr>
                <w:rFonts w:ascii="Cambria" w:hAnsi="Cambria" w:cs="Calibri"/>
                <w:sz w:val="24"/>
                <w:szCs w:val="24"/>
              </w:rPr>
            </w:pPr>
          </w:p>
        </w:tc>
      </w:tr>
      <w:tr w:rsidR="000A57CF" w:rsidRPr="002F1335" w14:paraId="2FAF3E80" w14:textId="77777777" w:rsidTr="005445B4">
        <w:tc>
          <w:tcPr>
            <w:tcW w:w="6186" w:type="dxa"/>
          </w:tcPr>
          <w:p w14:paraId="58BCCC09" w14:textId="73CECDBC" w:rsidR="000A57CF" w:rsidRPr="002F1335" w:rsidRDefault="000A57CF" w:rsidP="00D35281">
            <w:pPr>
              <w:pStyle w:val="ListParagraph"/>
              <w:ind w:left="0"/>
              <w:rPr>
                <w:rFonts w:ascii="Cambria" w:hAnsi="Cambria" w:cs="Calibri"/>
                <w:sz w:val="24"/>
                <w:szCs w:val="24"/>
              </w:rPr>
            </w:pPr>
            <w:r w:rsidRPr="002F1335">
              <w:rPr>
                <w:rFonts w:ascii="Cambria" w:hAnsi="Cambria" w:cs="Calibri"/>
                <w:sz w:val="24"/>
                <w:szCs w:val="24"/>
              </w:rPr>
              <w:t>White alone, percent</w:t>
            </w:r>
          </w:p>
        </w:tc>
        <w:tc>
          <w:tcPr>
            <w:tcW w:w="1260" w:type="dxa"/>
          </w:tcPr>
          <w:p w14:paraId="5DEC6A15" w14:textId="5FE8E9A8" w:rsidR="000A57CF" w:rsidRPr="002F1335" w:rsidRDefault="000A57CF" w:rsidP="00D35281">
            <w:pPr>
              <w:pStyle w:val="ListParagraph"/>
              <w:ind w:left="0"/>
              <w:rPr>
                <w:rFonts w:ascii="Cambria" w:hAnsi="Cambria" w:cs="Calibri"/>
                <w:sz w:val="24"/>
                <w:szCs w:val="24"/>
              </w:rPr>
            </w:pPr>
            <w:r w:rsidRPr="002F1335">
              <w:rPr>
                <w:rFonts w:ascii="Cambria" w:hAnsi="Cambria" w:cs="Calibri"/>
                <w:sz w:val="24"/>
                <w:szCs w:val="24"/>
              </w:rPr>
              <w:t>94.1%</w:t>
            </w:r>
          </w:p>
        </w:tc>
        <w:tc>
          <w:tcPr>
            <w:tcW w:w="1184" w:type="dxa"/>
          </w:tcPr>
          <w:p w14:paraId="51AE8849" w14:textId="21A9E680" w:rsidR="000A57CF"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94.6%</w:t>
            </w:r>
          </w:p>
        </w:tc>
      </w:tr>
      <w:tr w:rsidR="0065004E" w:rsidRPr="002F1335" w14:paraId="7FB79FFF" w14:textId="77777777" w:rsidTr="005445B4">
        <w:tc>
          <w:tcPr>
            <w:tcW w:w="6186" w:type="dxa"/>
          </w:tcPr>
          <w:p w14:paraId="08BDA670" w14:textId="09647FBF"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Black or African American alone, percent</w:t>
            </w:r>
          </w:p>
        </w:tc>
        <w:tc>
          <w:tcPr>
            <w:tcW w:w="1260" w:type="dxa"/>
          </w:tcPr>
          <w:p w14:paraId="6EA6BDB9" w14:textId="62C95A93"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4.1%</w:t>
            </w:r>
          </w:p>
        </w:tc>
        <w:tc>
          <w:tcPr>
            <w:tcW w:w="1184" w:type="dxa"/>
          </w:tcPr>
          <w:p w14:paraId="0DC95467" w14:textId="3AE33532"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2.9%</w:t>
            </w:r>
          </w:p>
        </w:tc>
      </w:tr>
      <w:tr w:rsidR="0065004E" w:rsidRPr="002F1335" w14:paraId="33DBFE5D" w14:textId="77777777" w:rsidTr="005445B4">
        <w:tc>
          <w:tcPr>
            <w:tcW w:w="6186" w:type="dxa"/>
          </w:tcPr>
          <w:p w14:paraId="3080DD02" w14:textId="78E92B2F"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American Indian and Alaska Native alone, percent</w:t>
            </w:r>
          </w:p>
        </w:tc>
        <w:tc>
          <w:tcPr>
            <w:tcW w:w="1260" w:type="dxa"/>
          </w:tcPr>
          <w:p w14:paraId="5AAB6E71" w14:textId="66DBEC46"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0.2%</w:t>
            </w:r>
          </w:p>
        </w:tc>
        <w:tc>
          <w:tcPr>
            <w:tcW w:w="1184" w:type="dxa"/>
          </w:tcPr>
          <w:p w14:paraId="7DB8C149" w14:textId="47E9FB28"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0.2%</w:t>
            </w:r>
          </w:p>
        </w:tc>
      </w:tr>
      <w:tr w:rsidR="0065004E" w:rsidRPr="002F1335" w14:paraId="464D6081" w14:textId="77777777" w:rsidTr="005445B4">
        <w:tc>
          <w:tcPr>
            <w:tcW w:w="6186" w:type="dxa"/>
          </w:tcPr>
          <w:p w14:paraId="7FE5BECB" w14:textId="6D5628ED"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Asian alone, percent</w:t>
            </w:r>
          </w:p>
        </w:tc>
        <w:tc>
          <w:tcPr>
            <w:tcW w:w="1260" w:type="dxa"/>
          </w:tcPr>
          <w:p w14:paraId="2BD56BCE" w14:textId="6ADF3244"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0.5%</w:t>
            </w:r>
          </w:p>
        </w:tc>
        <w:tc>
          <w:tcPr>
            <w:tcW w:w="1184" w:type="dxa"/>
          </w:tcPr>
          <w:p w14:paraId="359593A1" w14:textId="474AD5DB" w:rsidR="0065004E" w:rsidRPr="002F1335" w:rsidRDefault="0065004E" w:rsidP="00D35281">
            <w:pPr>
              <w:pStyle w:val="ListParagraph"/>
              <w:ind w:left="0"/>
              <w:rPr>
                <w:rFonts w:ascii="Cambria" w:hAnsi="Cambria" w:cs="Calibri"/>
                <w:sz w:val="24"/>
                <w:szCs w:val="24"/>
              </w:rPr>
            </w:pPr>
            <w:r w:rsidRPr="002F1335">
              <w:rPr>
                <w:rFonts w:ascii="Cambria" w:hAnsi="Cambria" w:cs="Calibri"/>
                <w:sz w:val="24"/>
                <w:szCs w:val="24"/>
              </w:rPr>
              <w:t>0.6%</w:t>
            </w:r>
          </w:p>
        </w:tc>
      </w:tr>
      <w:tr w:rsidR="00E430ED" w:rsidRPr="002F1335" w14:paraId="013D18DB" w14:textId="77777777" w:rsidTr="005445B4">
        <w:tc>
          <w:tcPr>
            <w:tcW w:w="6186" w:type="dxa"/>
          </w:tcPr>
          <w:p w14:paraId="116C79D0" w14:textId="654C9AB1"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Two or more races, percent</w:t>
            </w:r>
          </w:p>
        </w:tc>
        <w:tc>
          <w:tcPr>
            <w:tcW w:w="1260" w:type="dxa"/>
          </w:tcPr>
          <w:p w14:paraId="0989E5E0" w14:textId="016FAFE9"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1.1%</w:t>
            </w:r>
          </w:p>
        </w:tc>
        <w:tc>
          <w:tcPr>
            <w:tcW w:w="1184" w:type="dxa"/>
          </w:tcPr>
          <w:p w14:paraId="0A448208" w14:textId="62E67598"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1.6%</w:t>
            </w:r>
          </w:p>
        </w:tc>
      </w:tr>
      <w:tr w:rsidR="00E430ED" w:rsidRPr="002F1335" w14:paraId="21130FBA" w14:textId="77777777" w:rsidTr="005445B4">
        <w:tc>
          <w:tcPr>
            <w:tcW w:w="6186" w:type="dxa"/>
          </w:tcPr>
          <w:p w14:paraId="1408C32B" w14:textId="133D9C9B"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Hispanic or Latino, percent</w:t>
            </w:r>
          </w:p>
        </w:tc>
        <w:tc>
          <w:tcPr>
            <w:tcW w:w="1260" w:type="dxa"/>
          </w:tcPr>
          <w:p w14:paraId="2F34058A" w14:textId="0496FE22"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1.1%</w:t>
            </w:r>
          </w:p>
        </w:tc>
        <w:tc>
          <w:tcPr>
            <w:tcW w:w="1184" w:type="dxa"/>
          </w:tcPr>
          <w:p w14:paraId="79C54C75" w14:textId="03A95530" w:rsidR="00E430ED" w:rsidRPr="002F1335" w:rsidRDefault="00E430ED" w:rsidP="00D35281">
            <w:pPr>
              <w:pStyle w:val="ListParagraph"/>
              <w:ind w:left="0"/>
              <w:rPr>
                <w:rFonts w:ascii="Cambria" w:hAnsi="Cambria" w:cs="Calibri"/>
                <w:sz w:val="24"/>
                <w:szCs w:val="24"/>
              </w:rPr>
            </w:pPr>
            <w:r w:rsidRPr="002F1335">
              <w:rPr>
                <w:rFonts w:ascii="Cambria" w:hAnsi="Cambria" w:cs="Calibri"/>
                <w:sz w:val="24"/>
                <w:szCs w:val="24"/>
              </w:rPr>
              <w:t>1.5%</w:t>
            </w:r>
          </w:p>
        </w:tc>
      </w:tr>
      <w:tr w:rsidR="00E430ED" w:rsidRPr="002F1335" w14:paraId="79EC03B9" w14:textId="77777777" w:rsidTr="005445B4">
        <w:tc>
          <w:tcPr>
            <w:tcW w:w="6186" w:type="dxa"/>
          </w:tcPr>
          <w:p w14:paraId="6F5E237E" w14:textId="73C1C14C" w:rsidR="00E430ED" w:rsidRPr="002F1335" w:rsidRDefault="00E430ED" w:rsidP="00D35281">
            <w:pPr>
              <w:pStyle w:val="ListParagraph"/>
              <w:ind w:left="0"/>
              <w:rPr>
                <w:rFonts w:ascii="Cambria" w:hAnsi="Cambria" w:cs="Calibri"/>
                <w:sz w:val="24"/>
                <w:szCs w:val="24"/>
              </w:rPr>
            </w:pPr>
          </w:p>
        </w:tc>
        <w:tc>
          <w:tcPr>
            <w:tcW w:w="1260" w:type="dxa"/>
          </w:tcPr>
          <w:p w14:paraId="09847A69" w14:textId="6B217246" w:rsidR="00E430ED" w:rsidRPr="002F1335" w:rsidRDefault="00E430ED" w:rsidP="00D35281">
            <w:pPr>
              <w:pStyle w:val="ListParagraph"/>
              <w:ind w:left="0"/>
              <w:rPr>
                <w:rFonts w:ascii="Cambria" w:hAnsi="Cambria" w:cs="Calibri"/>
                <w:sz w:val="24"/>
                <w:szCs w:val="24"/>
              </w:rPr>
            </w:pPr>
          </w:p>
        </w:tc>
        <w:tc>
          <w:tcPr>
            <w:tcW w:w="1184" w:type="dxa"/>
          </w:tcPr>
          <w:p w14:paraId="3A58C0DF" w14:textId="1B5EDECE" w:rsidR="00E430ED" w:rsidRPr="002F1335" w:rsidRDefault="00E430ED" w:rsidP="00D35281">
            <w:pPr>
              <w:pStyle w:val="ListParagraph"/>
              <w:ind w:left="0"/>
              <w:rPr>
                <w:rFonts w:ascii="Cambria" w:hAnsi="Cambria" w:cs="Calibri"/>
                <w:sz w:val="24"/>
                <w:szCs w:val="24"/>
              </w:rPr>
            </w:pPr>
          </w:p>
        </w:tc>
      </w:tr>
      <w:tr w:rsidR="004A0D0D" w:rsidRPr="002F1335" w14:paraId="1AAD9DB1" w14:textId="77777777" w:rsidTr="005445B4">
        <w:tc>
          <w:tcPr>
            <w:tcW w:w="6186" w:type="dxa"/>
          </w:tcPr>
          <w:p w14:paraId="7F348CE3" w14:textId="1C167D98" w:rsidR="004A0D0D" w:rsidRPr="002F1335" w:rsidRDefault="004A0D0D" w:rsidP="00D35281">
            <w:pPr>
              <w:pStyle w:val="ListParagraph"/>
              <w:ind w:left="0"/>
              <w:rPr>
                <w:rFonts w:ascii="Cambria" w:hAnsi="Cambria" w:cs="Calibri"/>
                <w:b/>
                <w:bCs/>
                <w:sz w:val="24"/>
                <w:szCs w:val="24"/>
              </w:rPr>
            </w:pPr>
            <w:r w:rsidRPr="002F1335">
              <w:rPr>
                <w:rFonts w:ascii="Cambria" w:hAnsi="Cambria" w:cs="Calibri"/>
                <w:b/>
                <w:bCs/>
                <w:sz w:val="24"/>
                <w:szCs w:val="24"/>
              </w:rPr>
              <w:t>Population Characteristics</w:t>
            </w:r>
          </w:p>
        </w:tc>
        <w:tc>
          <w:tcPr>
            <w:tcW w:w="1260" w:type="dxa"/>
          </w:tcPr>
          <w:p w14:paraId="1E0DD32F" w14:textId="77777777" w:rsidR="004A0D0D" w:rsidRPr="002F1335" w:rsidRDefault="004A0D0D" w:rsidP="00D35281">
            <w:pPr>
              <w:pStyle w:val="ListParagraph"/>
              <w:ind w:left="0"/>
              <w:rPr>
                <w:rFonts w:ascii="Cambria" w:hAnsi="Cambria" w:cs="Calibri"/>
                <w:sz w:val="24"/>
                <w:szCs w:val="24"/>
              </w:rPr>
            </w:pPr>
          </w:p>
        </w:tc>
        <w:tc>
          <w:tcPr>
            <w:tcW w:w="1184" w:type="dxa"/>
          </w:tcPr>
          <w:p w14:paraId="136B6926" w14:textId="77777777" w:rsidR="004A0D0D" w:rsidRPr="002F1335" w:rsidRDefault="004A0D0D" w:rsidP="00D35281">
            <w:pPr>
              <w:pStyle w:val="ListParagraph"/>
              <w:ind w:left="0"/>
              <w:rPr>
                <w:rFonts w:ascii="Cambria" w:hAnsi="Cambria" w:cs="Calibri"/>
                <w:sz w:val="24"/>
                <w:szCs w:val="24"/>
              </w:rPr>
            </w:pPr>
          </w:p>
        </w:tc>
      </w:tr>
      <w:tr w:rsidR="004A0D0D" w:rsidRPr="002F1335" w14:paraId="53BFCDD7" w14:textId="77777777" w:rsidTr="005445B4">
        <w:tc>
          <w:tcPr>
            <w:tcW w:w="6186" w:type="dxa"/>
          </w:tcPr>
          <w:p w14:paraId="6EF98A3D" w14:textId="33CEBD2F" w:rsidR="004A0D0D" w:rsidRPr="002F1335" w:rsidRDefault="004A0D0D" w:rsidP="00D35281">
            <w:pPr>
              <w:pStyle w:val="ListParagraph"/>
              <w:ind w:left="0"/>
              <w:rPr>
                <w:rFonts w:ascii="Cambria" w:hAnsi="Cambria" w:cs="Calibri"/>
                <w:sz w:val="24"/>
                <w:szCs w:val="24"/>
              </w:rPr>
            </w:pPr>
            <w:r w:rsidRPr="002F1335">
              <w:rPr>
                <w:rFonts w:ascii="Cambria" w:hAnsi="Cambria" w:cs="Calibri"/>
                <w:sz w:val="24"/>
                <w:szCs w:val="24"/>
              </w:rPr>
              <w:t>Vet</w:t>
            </w:r>
            <w:r w:rsidR="00DA577E" w:rsidRPr="002F1335">
              <w:rPr>
                <w:rFonts w:ascii="Cambria" w:hAnsi="Cambria" w:cs="Calibri"/>
                <w:sz w:val="24"/>
                <w:szCs w:val="24"/>
              </w:rPr>
              <w:t>erans, 2017-2021</w:t>
            </w:r>
          </w:p>
        </w:tc>
        <w:tc>
          <w:tcPr>
            <w:tcW w:w="1260" w:type="dxa"/>
          </w:tcPr>
          <w:p w14:paraId="76394B28" w14:textId="2BD5632A" w:rsidR="004A0D0D" w:rsidRPr="002F1335" w:rsidRDefault="00DA577E" w:rsidP="00D35281">
            <w:pPr>
              <w:pStyle w:val="ListParagraph"/>
              <w:ind w:left="0"/>
              <w:rPr>
                <w:rFonts w:ascii="Cambria" w:hAnsi="Cambria" w:cs="Calibri"/>
                <w:sz w:val="24"/>
                <w:szCs w:val="24"/>
              </w:rPr>
            </w:pPr>
            <w:r w:rsidRPr="002F1335">
              <w:rPr>
                <w:rFonts w:ascii="Cambria" w:hAnsi="Cambria" w:cs="Calibri"/>
                <w:sz w:val="24"/>
                <w:szCs w:val="24"/>
              </w:rPr>
              <w:t>371</w:t>
            </w:r>
          </w:p>
        </w:tc>
        <w:tc>
          <w:tcPr>
            <w:tcW w:w="1184" w:type="dxa"/>
          </w:tcPr>
          <w:p w14:paraId="0F052742" w14:textId="0AF1BB4C" w:rsidR="004A0D0D" w:rsidRPr="002F1335" w:rsidRDefault="00DA577E" w:rsidP="00D35281">
            <w:pPr>
              <w:pStyle w:val="ListParagraph"/>
              <w:ind w:left="0"/>
              <w:rPr>
                <w:rFonts w:ascii="Cambria" w:hAnsi="Cambria" w:cs="Calibri"/>
                <w:sz w:val="24"/>
                <w:szCs w:val="24"/>
              </w:rPr>
            </w:pPr>
            <w:r w:rsidRPr="002F1335">
              <w:rPr>
                <w:rFonts w:ascii="Cambria" w:hAnsi="Cambria" w:cs="Calibri"/>
                <w:sz w:val="24"/>
                <w:szCs w:val="24"/>
              </w:rPr>
              <w:t>1,880</w:t>
            </w:r>
          </w:p>
        </w:tc>
      </w:tr>
      <w:tr w:rsidR="00DA577E" w:rsidRPr="002F1335" w14:paraId="5CDE0EA7" w14:textId="77777777" w:rsidTr="005445B4">
        <w:tc>
          <w:tcPr>
            <w:tcW w:w="6186" w:type="dxa"/>
          </w:tcPr>
          <w:p w14:paraId="4B15192E" w14:textId="03BF5EB3" w:rsidR="00DA577E" w:rsidRPr="002F1335" w:rsidRDefault="00DA577E" w:rsidP="00D35281">
            <w:pPr>
              <w:pStyle w:val="ListParagraph"/>
              <w:ind w:left="0"/>
              <w:rPr>
                <w:rFonts w:ascii="Cambria" w:hAnsi="Cambria" w:cs="Calibri"/>
                <w:sz w:val="24"/>
                <w:szCs w:val="24"/>
              </w:rPr>
            </w:pPr>
            <w:r w:rsidRPr="002F1335">
              <w:rPr>
                <w:rFonts w:ascii="Cambria" w:hAnsi="Cambria" w:cs="Calibri"/>
                <w:sz w:val="24"/>
                <w:szCs w:val="24"/>
              </w:rPr>
              <w:t>Foreign born persons, percent, 2017-2021</w:t>
            </w:r>
          </w:p>
        </w:tc>
        <w:tc>
          <w:tcPr>
            <w:tcW w:w="1260" w:type="dxa"/>
          </w:tcPr>
          <w:p w14:paraId="0373E4A3" w14:textId="5BA61867" w:rsidR="00DA577E" w:rsidRPr="002F1335" w:rsidRDefault="00DA577E" w:rsidP="00D35281">
            <w:pPr>
              <w:pStyle w:val="ListParagraph"/>
              <w:ind w:left="0"/>
              <w:rPr>
                <w:rFonts w:ascii="Cambria" w:hAnsi="Cambria" w:cs="Calibri"/>
                <w:sz w:val="24"/>
                <w:szCs w:val="24"/>
              </w:rPr>
            </w:pPr>
            <w:r w:rsidRPr="002F1335">
              <w:rPr>
                <w:rFonts w:ascii="Cambria" w:hAnsi="Cambria" w:cs="Calibri"/>
                <w:sz w:val="24"/>
                <w:szCs w:val="24"/>
              </w:rPr>
              <w:t>0.1%</w:t>
            </w:r>
          </w:p>
        </w:tc>
        <w:tc>
          <w:tcPr>
            <w:tcW w:w="1184" w:type="dxa"/>
          </w:tcPr>
          <w:p w14:paraId="1016FC69" w14:textId="20E7EA67" w:rsidR="00DA577E" w:rsidRPr="002F1335" w:rsidRDefault="00DA577E" w:rsidP="00D35281">
            <w:pPr>
              <w:pStyle w:val="ListParagraph"/>
              <w:ind w:left="0"/>
              <w:rPr>
                <w:rFonts w:ascii="Cambria" w:hAnsi="Cambria" w:cs="Calibri"/>
                <w:sz w:val="24"/>
                <w:szCs w:val="24"/>
              </w:rPr>
            </w:pPr>
            <w:r w:rsidRPr="002F1335">
              <w:rPr>
                <w:rFonts w:ascii="Cambria" w:hAnsi="Cambria" w:cs="Calibri"/>
                <w:sz w:val="24"/>
                <w:szCs w:val="24"/>
              </w:rPr>
              <w:t>1.0%</w:t>
            </w:r>
          </w:p>
        </w:tc>
      </w:tr>
      <w:tr w:rsidR="00DA577E" w:rsidRPr="002F1335" w14:paraId="1C846DF7" w14:textId="77777777" w:rsidTr="005445B4">
        <w:tc>
          <w:tcPr>
            <w:tcW w:w="6186" w:type="dxa"/>
          </w:tcPr>
          <w:p w14:paraId="72B0E55C" w14:textId="77777777" w:rsidR="00DA577E" w:rsidRPr="002F1335" w:rsidRDefault="00DA577E" w:rsidP="00D35281">
            <w:pPr>
              <w:pStyle w:val="ListParagraph"/>
              <w:ind w:left="0"/>
              <w:rPr>
                <w:rFonts w:ascii="Cambria" w:hAnsi="Cambria" w:cs="Calibri"/>
                <w:sz w:val="24"/>
                <w:szCs w:val="24"/>
              </w:rPr>
            </w:pPr>
          </w:p>
        </w:tc>
        <w:tc>
          <w:tcPr>
            <w:tcW w:w="1260" w:type="dxa"/>
          </w:tcPr>
          <w:p w14:paraId="075BFC47" w14:textId="77777777" w:rsidR="00DA577E" w:rsidRPr="002F1335" w:rsidRDefault="00DA577E" w:rsidP="00D35281">
            <w:pPr>
              <w:pStyle w:val="ListParagraph"/>
              <w:ind w:left="0"/>
              <w:rPr>
                <w:rFonts w:ascii="Cambria" w:hAnsi="Cambria" w:cs="Calibri"/>
                <w:sz w:val="24"/>
                <w:szCs w:val="24"/>
              </w:rPr>
            </w:pPr>
          </w:p>
        </w:tc>
        <w:tc>
          <w:tcPr>
            <w:tcW w:w="1184" w:type="dxa"/>
          </w:tcPr>
          <w:p w14:paraId="6EE9DB06" w14:textId="77777777" w:rsidR="00DA577E" w:rsidRPr="002F1335" w:rsidRDefault="00DA577E" w:rsidP="00D35281">
            <w:pPr>
              <w:pStyle w:val="ListParagraph"/>
              <w:ind w:left="0"/>
              <w:rPr>
                <w:rFonts w:ascii="Cambria" w:hAnsi="Cambria" w:cs="Calibri"/>
                <w:sz w:val="24"/>
                <w:szCs w:val="24"/>
              </w:rPr>
            </w:pPr>
          </w:p>
        </w:tc>
      </w:tr>
      <w:tr w:rsidR="00C5630A" w:rsidRPr="002F1335" w14:paraId="4764BAB7" w14:textId="77777777" w:rsidTr="005445B4">
        <w:tc>
          <w:tcPr>
            <w:tcW w:w="6186" w:type="dxa"/>
          </w:tcPr>
          <w:p w14:paraId="79E9E6E6" w14:textId="17A53253" w:rsidR="00C5630A" w:rsidRPr="002F1335" w:rsidRDefault="00C5630A" w:rsidP="00D35281">
            <w:pPr>
              <w:pStyle w:val="ListParagraph"/>
              <w:ind w:left="0"/>
              <w:rPr>
                <w:rFonts w:ascii="Cambria" w:hAnsi="Cambria" w:cs="Calibri"/>
                <w:sz w:val="24"/>
                <w:szCs w:val="24"/>
              </w:rPr>
            </w:pPr>
            <w:r w:rsidRPr="002F1335">
              <w:rPr>
                <w:rFonts w:ascii="Cambria" w:hAnsi="Cambria" w:cs="Calibri"/>
                <w:b/>
                <w:bCs/>
                <w:sz w:val="24"/>
                <w:szCs w:val="24"/>
              </w:rPr>
              <w:t>Housing</w:t>
            </w:r>
          </w:p>
        </w:tc>
        <w:tc>
          <w:tcPr>
            <w:tcW w:w="1260" w:type="dxa"/>
          </w:tcPr>
          <w:p w14:paraId="1D4C0DA0" w14:textId="77777777" w:rsidR="00C5630A" w:rsidRPr="002F1335" w:rsidRDefault="00C5630A" w:rsidP="00D35281">
            <w:pPr>
              <w:pStyle w:val="ListParagraph"/>
              <w:ind w:left="0"/>
              <w:rPr>
                <w:rFonts w:ascii="Cambria" w:hAnsi="Cambria" w:cs="Calibri"/>
                <w:sz w:val="24"/>
                <w:szCs w:val="24"/>
              </w:rPr>
            </w:pPr>
          </w:p>
        </w:tc>
        <w:tc>
          <w:tcPr>
            <w:tcW w:w="1184" w:type="dxa"/>
          </w:tcPr>
          <w:p w14:paraId="09B38793" w14:textId="77777777" w:rsidR="00C5630A" w:rsidRPr="002F1335" w:rsidRDefault="00C5630A" w:rsidP="00D35281">
            <w:pPr>
              <w:pStyle w:val="ListParagraph"/>
              <w:ind w:left="0"/>
              <w:rPr>
                <w:rFonts w:ascii="Cambria" w:hAnsi="Cambria" w:cs="Calibri"/>
                <w:sz w:val="24"/>
                <w:szCs w:val="24"/>
              </w:rPr>
            </w:pPr>
          </w:p>
        </w:tc>
      </w:tr>
      <w:tr w:rsidR="00C5630A" w:rsidRPr="002F1335" w14:paraId="53EA6C91" w14:textId="77777777" w:rsidTr="005445B4">
        <w:tc>
          <w:tcPr>
            <w:tcW w:w="6186" w:type="dxa"/>
          </w:tcPr>
          <w:p w14:paraId="3225CBCE" w14:textId="29F93AA1" w:rsidR="00C5630A" w:rsidRPr="002F1335" w:rsidRDefault="00C5630A" w:rsidP="00D35281">
            <w:pPr>
              <w:pStyle w:val="ListParagraph"/>
              <w:ind w:left="0"/>
              <w:rPr>
                <w:rFonts w:ascii="Cambria" w:hAnsi="Cambria" w:cs="Calibri"/>
                <w:sz w:val="24"/>
                <w:szCs w:val="24"/>
              </w:rPr>
            </w:pPr>
            <w:r w:rsidRPr="002F1335">
              <w:rPr>
                <w:rFonts w:ascii="Cambria" w:hAnsi="Cambria" w:cs="Calibri"/>
                <w:sz w:val="24"/>
                <w:szCs w:val="24"/>
              </w:rPr>
              <w:t>Housing Units, July 1, 2021</w:t>
            </w:r>
          </w:p>
        </w:tc>
        <w:tc>
          <w:tcPr>
            <w:tcW w:w="1260" w:type="dxa"/>
          </w:tcPr>
          <w:p w14:paraId="6F086085" w14:textId="2A71CAC1" w:rsidR="00C5630A" w:rsidRPr="002F1335" w:rsidRDefault="00C5630A" w:rsidP="00D35281">
            <w:pPr>
              <w:pStyle w:val="ListParagraph"/>
              <w:ind w:left="0"/>
              <w:rPr>
                <w:rFonts w:ascii="Cambria" w:hAnsi="Cambria" w:cs="Calibri"/>
                <w:sz w:val="24"/>
                <w:szCs w:val="24"/>
              </w:rPr>
            </w:pPr>
            <w:r w:rsidRPr="002F1335">
              <w:rPr>
                <w:rFonts w:ascii="Cambria" w:hAnsi="Cambria" w:cs="Calibri"/>
                <w:sz w:val="24"/>
                <w:szCs w:val="24"/>
              </w:rPr>
              <w:t>3,211</w:t>
            </w:r>
          </w:p>
        </w:tc>
        <w:tc>
          <w:tcPr>
            <w:tcW w:w="1184" w:type="dxa"/>
          </w:tcPr>
          <w:p w14:paraId="2F6BC17C" w14:textId="1CE614B9" w:rsidR="00C5630A" w:rsidRPr="002F1335" w:rsidRDefault="00C5630A" w:rsidP="00D35281">
            <w:pPr>
              <w:pStyle w:val="ListParagraph"/>
              <w:ind w:left="0"/>
              <w:rPr>
                <w:rFonts w:ascii="Cambria" w:hAnsi="Cambria" w:cs="Calibri"/>
                <w:sz w:val="24"/>
                <w:szCs w:val="24"/>
              </w:rPr>
            </w:pPr>
            <w:r w:rsidRPr="002F1335">
              <w:rPr>
                <w:rFonts w:ascii="Cambria" w:hAnsi="Cambria" w:cs="Calibri"/>
                <w:sz w:val="24"/>
                <w:szCs w:val="24"/>
              </w:rPr>
              <w:t>14,017</w:t>
            </w:r>
          </w:p>
        </w:tc>
      </w:tr>
      <w:tr w:rsidR="00C5630A" w:rsidRPr="002F1335" w14:paraId="6FD039C7" w14:textId="77777777" w:rsidTr="005445B4">
        <w:tc>
          <w:tcPr>
            <w:tcW w:w="6186" w:type="dxa"/>
          </w:tcPr>
          <w:p w14:paraId="7099C6C2" w14:textId="5CE72338" w:rsidR="00C5630A" w:rsidRPr="002F1335" w:rsidRDefault="00C5630A" w:rsidP="00D35281">
            <w:pPr>
              <w:pStyle w:val="ListParagraph"/>
              <w:ind w:left="0"/>
              <w:rPr>
                <w:rFonts w:ascii="Cambria" w:hAnsi="Cambria" w:cs="Calibri"/>
                <w:sz w:val="24"/>
                <w:szCs w:val="24"/>
              </w:rPr>
            </w:pPr>
            <w:r w:rsidRPr="002F1335">
              <w:rPr>
                <w:rFonts w:ascii="Cambria" w:hAnsi="Cambria" w:cs="Calibri"/>
                <w:sz w:val="24"/>
                <w:szCs w:val="24"/>
              </w:rPr>
              <w:t>Owner-occupied housing unit rate, 2017-2021</w:t>
            </w:r>
          </w:p>
        </w:tc>
        <w:tc>
          <w:tcPr>
            <w:tcW w:w="1260" w:type="dxa"/>
          </w:tcPr>
          <w:p w14:paraId="566B004E" w14:textId="5425C17C" w:rsidR="00C5630A"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83.4%</w:t>
            </w:r>
          </w:p>
        </w:tc>
        <w:tc>
          <w:tcPr>
            <w:tcW w:w="1184" w:type="dxa"/>
          </w:tcPr>
          <w:p w14:paraId="61F785AD" w14:textId="26A82A07" w:rsidR="00C5630A"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76.8%</w:t>
            </w:r>
          </w:p>
        </w:tc>
      </w:tr>
      <w:tr w:rsidR="008F7903" w:rsidRPr="002F1335" w14:paraId="55CDDA7D" w14:textId="77777777" w:rsidTr="005445B4">
        <w:tc>
          <w:tcPr>
            <w:tcW w:w="6186" w:type="dxa"/>
          </w:tcPr>
          <w:p w14:paraId="642D2261" w14:textId="4B72D0FE" w:rsidR="008F7903"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Median value of owner-occupied housing units, 2017-2021</w:t>
            </w:r>
          </w:p>
        </w:tc>
        <w:tc>
          <w:tcPr>
            <w:tcW w:w="1260" w:type="dxa"/>
          </w:tcPr>
          <w:p w14:paraId="328CC76B" w14:textId="05C5F42E" w:rsidR="008F7903"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$118,600</w:t>
            </w:r>
          </w:p>
        </w:tc>
        <w:tc>
          <w:tcPr>
            <w:tcW w:w="1184" w:type="dxa"/>
          </w:tcPr>
          <w:p w14:paraId="5DCB2817" w14:textId="381360A1" w:rsidR="008F7903"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$132,400</w:t>
            </w:r>
          </w:p>
        </w:tc>
      </w:tr>
      <w:tr w:rsidR="008F7903" w:rsidRPr="002F1335" w14:paraId="3341E819" w14:textId="77777777" w:rsidTr="005445B4">
        <w:tc>
          <w:tcPr>
            <w:tcW w:w="6186" w:type="dxa"/>
          </w:tcPr>
          <w:p w14:paraId="64F6FD23" w14:textId="7616E214" w:rsidR="008F7903" w:rsidRPr="002F1335" w:rsidRDefault="008F7903" w:rsidP="00D35281">
            <w:pPr>
              <w:pStyle w:val="ListParagraph"/>
              <w:ind w:left="0"/>
              <w:rPr>
                <w:rFonts w:ascii="Cambria" w:hAnsi="Cambria" w:cs="Calibri"/>
                <w:sz w:val="24"/>
                <w:szCs w:val="24"/>
              </w:rPr>
            </w:pPr>
            <w:r w:rsidRPr="002F1335">
              <w:rPr>
                <w:rFonts w:ascii="Cambria" w:hAnsi="Cambria" w:cs="Calibri"/>
                <w:sz w:val="24"/>
                <w:szCs w:val="24"/>
              </w:rPr>
              <w:t>Median selected monthly owner costs – with a mortgage, 2017-2021</w:t>
            </w:r>
          </w:p>
        </w:tc>
        <w:tc>
          <w:tcPr>
            <w:tcW w:w="1260" w:type="dxa"/>
          </w:tcPr>
          <w:p w14:paraId="725A16FB" w14:textId="7E5EF6ED" w:rsidR="008F7903" w:rsidRPr="002F1335" w:rsidRDefault="00763DD3" w:rsidP="00D35281">
            <w:pPr>
              <w:pStyle w:val="ListParagraph"/>
              <w:ind w:left="0"/>
              <w:rPr>
                <w:rFonts w:ascii="Cambria" w:hAnsi="Cambria" w:cs="Calibri"/>
                <w:sz w:val="24"/>
                <w:szCs w:val="24"/>
              </w:rPr>
            </w:pPr>
            <w:r w:rsidRPr="002F1335">
              <w:rPr>
                <w:rFonts w:ascii="Cambria" w:hAnsi="Cambria" w:cs="Calibri"/>
                <w:sz w:val="24"/>
                <w:szCs w:val="24"/>
              </w:rPr>
              <w:t>$1,052</w:t>
            </w:r>
          </w:p>
        </w:tc>
        <w:tc>
          <w:tcPr>
            <w:tcW w:w="1184" w:type="dxa"/>
          </w:tcPr>
          <w:p w14:paraId="05309146" w14:textId="32E1FD3D" w:rsidR="008F7903" w:rsidRPr="002F1335" w:rsidRDefault="00763DD3" w:rsidP="00D35281">
            <w:pPr>
              <w:pStyle w:val="ListParagraph"/>
              <w:ind w:left="0"/>
              <w:rPr>
                <w:rFonts w:ascii="Cambria" w:hAnsi="Cambria" w:cs="Calibri"/>
                <w:sz w:val="24"/>
                <w:szCs w:val="24"/>
              </w:rPr>
            </w:pPr>
            <w:r w:rsidRPr="002F1335">
              <w:rPr>
                <w:rFonts w:ascii="Cambria" w:hAnsi="Cambria" w:cs="Calibri"/>
                <w:sz w:val="24"/>
                <w:szCs w:val="24"/>
              </w:rPr>
              <w:t>$1,093</w:t>
            </w:r>
          </w:p>
        </w:tc>
      </w:tr>
      <w:tr w:rsidR="00763DD3" w:rsidRPr="002F1335" w14:paraId="08A4A332" w14:textId="77777777" w:rsidTr="005445B4">
        <w:tc>
          <w:tcPr>
            <w:tcW w:w="6186" w:type="dxa"/>
          </w:tcPr>
          <w:p w14:paraId="25E02A45" w14:textId="42A1DFB3" w:rsidR="00763DD3" w:rsidRPr="002F1335" w:rsidRDefault="00763DD3" w:rsidP="00D35281">
            <w:pPr>
              <w:pStyle w:val="ListParagraph"/>
              <w:ind w:left="0"/>
              <w:rPr>
                <w:rFonts w:ascii="Cambria" w:hAnsi="Cambria" w:cs="Calibri"/>
                <w:sz w:val="24"/>
                <w:szCs w:val="24"/>
              </w:rPr>
            </w:pPr>
            <w:r w:rsidRPr="002F1335">
              <w:rPr>
                <w:rFonts w:ascii="Cambria" w:hAnsi="Cambria" w:cs="Calibri"/>
                <w:sz w:val="24"/>
                <w:szCs w:val="24"/>
              </w:rPr>
              <w:t>Median selected monthly owner costs – without a mortgage, 2017-2021</w:t>
            </w:r>
          </w:p>
        </w:tc>
        <w:tc>
          <w:tcPr>
            <w:tcW w:w="1260" w:type="dxa"/>
          </w:tcPr>
          <w:p w14:paraId="23C26259" w14:textId="295BFA92" w:rsidR="00763DD3" w:rsidRPr="002F1335" w:rsidRDefault="00763DD3" w:rsidP="00D35281">
            <w:pPr>
              <w:pStyle w:val="ListParagraph"/>
              <w:ind w:left="0"/>
              <w:rPr>
                <w:rFonts w:ascii="Cambria" w:hAnsi="Cambria" w:cs="Calibri"/>
                <w:sz w:val="24"/>
                <w:szCs w:val="24"/>
              </w:rPr>
            </w:pPr>
            <w:r w:rsidRPr="002F1335">
              <w:rPr>
                <w:rFonts w:ascii="Cambria" w:hAnsi="Cambria" w:cs="Calibri"/>
                <w:sz w:val="24"/>
                <w:szCs w:val="24"/>
              </w:rPr>
              <w:t>$341</w:t>
            </w:r>
          </w:p>
        </w:tc>
        <w:tc>
          <w:tcPr>
            <w:tcW w:w="1184" w:type="dxa"/>
          </w:tcPr>
          <w:p w14:paraId="7343BC88" w14:textId="44F16866" w:rsidR="00763DD3" w:rsidRPr="002F1335" w:rsidRDefault="00763DD3" w:rsidP="00D35281">
            <w:pPr>
              <w:pStyle w:val="ListParagraph"/>
              <w:ind w:left="0"/>
              <w:rPr>
                <w:rFonts w:ascii="Cambria" w:hAnsi="Cambria" w:cs="Calibri"/>
                <w:sz w:val="24"/>
                <w:szCs w:val="24"/>
              </w:rPr>
            </w:pPr>
            <w:r w:rsidRPr="002F1335">
              <w:rPr>
                <w:rFonts w:ascii="Cambria" w:hAnsi="Cambria" w:cs="Calibri"/>
                <w:sz w:val="24"/>
                <w:szCs w:val="24"/>
              </w:rPr>
              <w:t>$</w:t>
            </w:r>
            <w:r w:rsidR="004B0178" w:rsidRPr="002F1335">
              <w:rPr>
                <w:rFonts w:ascii="Cambria" w:hAnsi="Cambria" w:cs="Calibri"/>
                <w:sz w:val="24"/>
                <w:szCs w:val="24"/>
              </w:rPr>
              <w:t>317</w:t>
            </w:r>
          </w:p>
        </w:tc>
      </w:tr>
      <w:tr w:rsidR="004B0178" w:rsidRPr="002F1335" w14:paraId="4A7E27FD" w14:textId="77777777" w:rsidTr="005445B4">
        <w:tc>
          <w:tcPr>
            <w:tcW w:w="6186" w:type="dxa"/>
          </w:tcPr>
          <w:p w14:paraId="6136FE42" w14:textId="710F0623" w:rsidR="004B0178" w:rsidRPr="002F1335" w:rsidRDefault="004B0178" w:rsidP="00D35281">
            <w:pPr>
              <w:pStyle w:val="ListParagraph"/>
              <w:ind w:left="0"/>
              <w:rPr>
                <w:rFonts w:ascii="Cambria" w:hAnsi="Cambria" w:cs="Calibri"/>
                <w:sz w:val="24"/>
                <w:szCs w:val="24"/>
              </w:rPr>
            </w:pPr>
            <w:r w:rsidRPr="002F1335">
              <w:rPr>
                <w:rFonts w:ascii="Cambria" w:hAnsi="Cambria" w:cs="Calibri"/>
                <w:sz w:val="24"/>
                <w:szCs w:val="24"/>
              </w:rPr>
              <w:t>Median gross rent, 2017-2021</w:t>
            </w:r>
          </w:p>
        </w:tc>
        <w:tc>
          <w:tcPr>
            <w:tcW w:w="1260" w:type="dxa"/>
          </w:tcPr>
          <w:p w14:paraId="15C52563" w14:textId="1BF69042" w:rsidR="004B0178" w:rsidRPr="002F1335" w:rsidRDefault="004B0178" w:rsidP="00D35281">
            <w:pPr>
              <w:pStyle w:val="ListParagraph"/>
              <w:ind w:left="0"/>
              <w:rPr>
                <w:rFonts w:ascii="Cambria" w:hAnsi="Cambria" w:cs="Calibri"/>
                <w:sz w:val="24"/>
                <w:szCs w:val="24"/>
              </w:rPr>
            </w:pPr>
            <w:r w:rsidRPr="002F1335">
              <w:rPr>
                <w:rFonts w:ascii="Cambria" w:hAnsi="Cambria" w:cs="Calibri"/>
                <w:sz w:val="24"/>
                <w:szCs w:val="24"/>
              </w:rPr>
              <w:t>$702</w:t>
            </w:r>
          </w:p>
        </w:tc>
        <w:tc>
          <w:tcPr>
            <w:tcW w:w="1184" w:type="dxa"/>
          </w:tcPr>
          <w:p w14:paraId="473800A9" w14:textId="611AB937" w:rsidR="004B0178" w:rsidRPr="002F1335" w:rsidRDefault="004B0178" w:rsidP="00D35281">
            <w:pPr>
              <w:pStyle w:val="ListParagraph"/>
              <w:ind w:left="0"/>
              <w:rPr>
                <w:rFonts w:ascii="Cambria" w:hAnsi="Cambria" w:cs="Calibri"/>
                <w:sz w:val="24"/>
                <w:szCs w:val="24"/>
              </w:rPr>
            </w:pPr>
            <w:r w:rsidRPr="002F1335">
              <w:rPr>
                <w:rFonts w:ascii="Cambria" w:hAnsi="Cambria" w:cs="Calibri"/>
                <w:sz w:val="24"/>
                <w:szCs w:val="24"/>
              </w:rPr>
              <w:t>$637</w:t>
            </w:r>
          </w:p>
        </w:tc>
      </w:tr>
      <w:tr w:rsidR="004B0178" w:rsidRPr="002F1335" w14:paraId="4AC785A3" w14:textId="77777777" w:rsidTr="005445B4">
        <w:tc>
          <w:tcPr>
            <w:tcW w:w="6186" w:type="dxa"/>
          </w:tcPr>
          <w:p w14:paraId="6247619E" w14:textId="5997F87C" w:rsidR="004B0178" w:rsidRPr="002F1335" w:rsidRDefault="00B82634" w:rsidP="00D35281">
            <w:pPr>
              <w:pStyle w:val="ListParagraph"/>
              <w:ind w:left="0"/>
              <w:rPr>
                <w:rFonts w:ascii="Cambria" w:hAnsi="Cambria" w:cs="Calibri"/>
                <w:sz w:val="24"/>
                <w:szCs w:val="24"/>
              </w:rPr>
            </w:pPr>
            <w:r w:rsidRPr="002F1335">
              <w:rPr>
                <w:rFonts w:ascii="Cambria" w:hAnsi="Cambria" w:cs="Calibri"/>
                <w:sz w:val="24"/>
                <w:szCs w:val="24"/>
              </w:rPr>
              <w:t>Building permits, 2021</w:t>
            </w:r>
          </w:p>
        </w:tc>
        <w:tc>
          <w:tcPr>
            <w:tcW w:w="1260" w:type="dxa"/>
          </w:tcPr>
          <w:p w14:paraId="6778D625" w14:textId="20CE754C" w:rsidR="004B017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6</w:t>
            </w:r>
          </w:p>
        </w:tc>
        <w:tc>
          <w:tcPr>
            <w:tcW w:w="1184" w:type="dxa"/>
          </w:tcPr>
          <w:p w14:paraId="21BC2AED" w14:textId="02F9D009" w:rsidR="004B017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40</w:t>
            </w:r>
          </w:p>
        </w:tc>
      </w:tr>
      <w:tr w:rsidR="008553F8" w:rsidRPr="002F1335" w14:paraId="73AA11BF" w14:textId="77777777" w:rsidTr="005445B4">
        <w:tc>
          <w:tcPr>
            <w:tcW w:w="6186" w:type="dxa"/>
          </w:tcPr>
          <w:p w14:paraId="767B6F84" w14:textId="77777777" w:rsidR="008553F8" w:rsidRPr="002F1335" w:rsidRDefault="008553F8" w:rsidP="00D35281">
            <w:pPr>
              <w:pStyle w:val="ListParagraph"/>
              <w:ind w:left="0"/>
              <w:rPr>
                <w:rFonts w:ascii="Cambria" w:hAnsi="Cambria" w:cs="Calibri"/>
                <w:sz w:val="24"/>
                <w:szCs w:val="24"/>
              </w:rPr>
            </w:pPr>
          </w:p>
        </w:tc>
        <w:tc>
          <w:tcPr>
            <w:tcW w:w="1260" w:type="dxa"/>
          </w:tcPr>
          <w:p w14:paraId="78720BB8" w14:textId="77777777" w:rsidR="008553F8" w:rsidRPr="002F1335" w:rsidRDefault="008553F8" w:rsidP="00D35281">
            <w:pPr>
              <w:pStyle w:val="ListParagraph"/>
              <w:ind w:left="0"/>
              <w:rPr>
                <w:rFonts w:ascii="Cambria" w:hAnsi="Cambria" w:cs="Calibri"/>
                <w:sz w:val="24"/>
                <w:szCs w:val="24"/>
              </w:rPr>
            </w:pPr>
          </w:p>
        </w:tc>
        <w:tc>
          <w:tcPr>
            <w:tcW w:w="1184" w:type="dxa"/>
          </w:tcPr>
          <w:p w14:paraId="4A3879EB" w14:textId="77777777" w:rsidR="008553F8" w:rsidRPr="002F1335" w:rsidRDefault="008553F8" w:rsidP="00D35281">
            <w:pPr>
              <w:pStyle w:val="ListParagraph"/>
              <w:ind w:left="0"/>
              <w:rPr>
                <w:rFonts w:ascii="Cambria" w:hAnsi="Cambria" w:cs="Calibri"/>
                <w:sz w:val="24"/>
                <w:szCs w:val="24"/>
              </w:rPr>
            </w:pPr>
          </w:p>
        </w:tc>
      </w:tr>
      <w:tr w:rsidR="008553F8" w:rsidRPr="002F1335" w14:paraId="373B5FFF" w14:textId="77777777" w:rsidTr="005445B4">
        <w:tc>
          <w:tcPr>
            <w:tcW w:w="6186" w:type="dxa"/>
          </w:tcPr>
          <w:p w14:paraId="6524A99B" w14:textId="09800253" w:rsidR="008553F8" w:rsidRPr="002F1335" w:rsidRDefault="008553F8" w:rsidP="00D35281">
            <w:pPr>
              <w:pStyle w:val="ListParagraph"/>
              <w:ind w:left="0"/>
              <w:rPr>
                <w:rFonts w:ascii="Cambria" w:hAnsi="Cambria" w:cs="Calibri"/>
                <w:b/>
                <w:bCs/>
                <w:sz w:val="24"/>
                <w:szCs w:val="24"/>
              </w:rPr>
            </w:pPr>
            <w:r w:rsidRPr="002F1335">
              <w:rPr>
                <w:rFonts w:ascii="Cambria" w:hAnsi="Cambria" w:cs="Calibri"/>
                <w:b/>
                <w:bCs/>
                <w:sz w:val="24"/>
                <w:szCs w:val="24"/>
              </w:rPr>
              <w:t>Families &amp; Living Arrangements</w:t>
            </w:r>
          </w:p>
        </w:tc>
        <w:tc>
          <w:tcPr>
            <w:tcW w:w="1260" w:type="dxa"/>
          </w:tcPr>
          <w:p w14:paraId="4A8B9C97" w14:textId="77777777" w:rsidR="008553F8" w:rsidRPr="002F1335" w:rsidRDefault="008553F8" w:rsidP="00D35281">
            <w:pPr>
              <w:pStyle w:val="ListParagraph"/>
              <w:ind w:left="0"/>
              <w:rPr>
                <w:rFonts w:ascii="Cambria" w:hAnsi="Cambria" w:cs="Calibri"/>
                <w:sz w:val="24"/>
                <w:szCs w:val="24"/>
              </w:rPr>
            </w:pPr>
          </w:p>
        </w:tc>
        <w:tc>
          <w:tcPr>
            <w:tcW w:w="1184" w:type="dxa"/>
          </w:tcPr>
          <w:p w14:paraId="69031B4E" w14:textId="77777777" w:rsidR="008553F8" w:rsidRPr="002F1335" w:rsidRDefault="008553F8" w:rsidP="00D35281">
            <w:pPr>
              <w:pStyle w:val="ListParagraph"/>
              <w:ind w:left="0"/>
              <w:rPr>
                <w:rFonts w:ascii="Cambria" w:hAnsi="Cambria" w:cs="Calibri"/>
                <w:sz w:val="24"/>
                <w:szCs w:val="24"/>
              </w:rPr>
            </w:pPr>
          </w:p>
        </w:tc>
      </w:tr>
      <w:tr w:rsidR="008553F8" w:rsidRPr="002F1335" w14:paraId="01E7D3AD" w14:textId="77777777" w:rsidTr="005445B4">
        <w:tc>
          <w:tcPr>
            <w:tcW w:w="6186" w:type="dxa"/>
          </w:tcPr>
          <w:p w14:paraId="5255658D" w14:textId="75DA2E89" w:rsidR="008553F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Households, 2017-2021</w:t>
            </w:r>
          </w:p>
        </w:tc>
        <w:tc>
          <w:tcPr>
            <w:tcW w:w="1260" w:type="dxa"/>
          </w:tcPr>
          <w:p w14:paraId="3125B162" w14:textId="4009B2B8" w:rsidR="008553F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2,260</w:t>
            </w:r>
          </w:p>
        </w:tc>
        <w:tc>
          <w:tcPr>
            <w:tcW w:w="1184" w:type="dxa"/>
          </w:tcPr>
          <w:p w14:paraId="0E12CA4E" w14:textId="6CBC1062" w:rsidR="008553F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12,125</w:t>
            </w:r>
          </w:p>
        </w:tc>
      </w:tr>
      <w:tr w:rsidR="008553F8" w:rsidRPr="002F1335" w14:paraId="315378DC" w14:textId="77777777" w:rsidTr="005445B4">
        <w:tc>
          <w:tcPr>
            <w:tcW w:w="6186" w:type="dxa"/>
          </w:tcPr>
          <w:p w14:paraId="2275F8E7" w14:textId="2A40D2F9" w:rsidR="008553F8" w:rsidRPr="002F1335" w:rsidRDefault="008553F8" w:rsidP="00D35281">
            <w:pPr>
              <w:pStyle w:val="ListParagraph"/>
              <w:ind w:left="0"/>
              <w:rPr>
                <w:rFonts w:ascii="Cambria" w:hAnsi="Cambria" w:cs="Calibri"/>
                <w:sz w:val="24"/>
                <w:szCs w:val="24"/>
              </w:rPr>
            </w:pPr>
            <w:r w:rsidRPr="002F1335">
              <w:rPr>
                <w:rFonts w:ascii="Cambria" w:hAnsi="Cambria" w:cs="Calibri"/>
                <w:sz w:val="24"/>
                <w:szCs w:val="24"/>
              </w:rPr>
              <w:t>Persons per household, 2017-2021</w:t>
            </w:r>
          </w:p>
        </w:tc>
        <w:tc>
          <w:tcPr>
            <w:tcW w:w="1260" w:type="dxa"/>
          </w:tcPr>
          <w:p w14:paraId="22DA8199" w14:textId="5BD3535F" w:rsidR="008553F8" w:rsidRPr="002F1335" w:rsidRDefault="001C5390" w:rsidP="00D35281">
            <w:pPr>
              <w:pStyle w:val="ListParagraph"/>
              <w:ind w:left="0"/>
              <w:rPr>
                <w:rFonts w:ascii="Cambria" w:hAnsi="Cambria" w:cs="Calibri"/>
                <w:sz w:val="24"/>
                <w:szCs w:val="24"/>
              </w:rPr>
            </w:pPr>
            <w:r w:rsidRPr="002F1335">
              <w:rPr>
                <w:rFonts w:ascii="Cambria" w:hAnsi="Cambria" w:cs="Calibri"/>
                <w:sz w:val="24"/>
                <w:szCs w:val="24"/>
              </w:rPr>
              <w:t>2.35</w:t>
            </w:r>
          </w:p>
        </w:tc>
        <w:tc>
          <w:tcPr>
            <w:tcW w:w="1184" w:type="dxa"/>
          </w:tcPr>
          <w:p w14:paraId="33AA8F98" w14:textId="572BD369" w:rsidR="008553F8" w:rsidRPr="002F1335" w:rsidRDefault="001C5390" w:rsidP="00D35281">
            <w:pPr>
              <w:pStyle w:val="ListParagraph"/>
              <w:ind w:left="0"/>
              <w:rPr>
                <w:rFonts w:ascii="Cambria" w:hAnsi="Cambria" w:cs="Calibri"/>
                <w:sz w:val="24"/>
                <w:szCs w:val="24"/>
              </w:rPr>
            </w:pPr>
            <w:r w:rsidRPr="002F1335">
              <w:rPr>
                <w:rFonts w:ascii="Cambria" w:hAnsi="Cambria" w:cs="Calibri"/>
                <w:sz w:val="24"/>
                <w:szCs w:val="24"/>
              </w:rPr>
              <w:t>2.32</w:t>
            </w:r>
          </w:p>
        </w:tc>
      </w:tr>
      <w:tr w:rsidR="001C5390" w:rsidRPr="002F1335" w14:paraId="1D912C52" w14:textId="77777777" w:rsidTr="005445B4">
        <w:tc>
          <w:tcPr>
            <w:tcW w:w="6186" w:type="dxa"/>
          </w:tcPr>
          <w:p w14:paraId="0E33B058" w14:textId="1B7D5C36" w:rsidR="001C5390" w:rsidRPr="002F1335" w:rsidRDefault="001C5390" w:rsidP="00D35281">
            <w:pPr>
              <w:pStyle w:val="ListParagraph"/>
              <w:ind w:left="0"/>
              <w:rPr>
                <w:rFonts w:ascii="Cambria" w:hAnsi="Cambria" w:cs="Calibri"/>
                <w:sz w:val="24"/>
                <w:szCs w:val="24"/>
              </w:rPr>
            </w:pPr>
            <w:r w:rsidRPr="002F1335">
              <w:rPr>
                <w:rFonts w:ascii="Cambria" w:hAnsi="Cambria" w:cs="Calibri"/>
                <w:sz w:val="24"/>
                <w:szCs w:val="24"/>
              </w:rPr>
              <w:t>Language other than English spoken at home, percent of persons age 5+</w:t>
            </w:r>
          </w:p>
        </w:tc>
        <w:tc>
          <w:tcPr>
            <w:tcW w:w="1260" w:type="dxa"/>
          </w:tcPr>
          <w:p w14:paraId="7000D6F7" w14:textId="552D5BFF" w:rsidR="001C5390" w:rsidRPr="002F1335" w:rsidRDefault="00173FEF" w:rsidP="00D35281">
            <w:pPr>
              <w:pStyle w:val="ListParagraph"/>
              <w:ind w:left="0"/>
              <w:rPr>
                <w:rFonts w:ascii="Cambria" w:hAnsi="Cambria" w:cs="Calibri"/>
                <w:sz w:val="24"/>
                <w:szCs w:val="24"/>
              </w:rPr>
            </w:pPr>
            <w:r w:rsidRPr="002F1335">
              <w:rPr>
                <w:rFonts w:ascii="Cambria" w:hAnsi="Cambria" w:cs="Calibri"/>
                <w:sz w:val="24"/>
                <w:szCs w:val="24"/>
              </w:rPr>
              <w:t>2.3%</w:t>
            </w:r>
          </w:p>
        </w:tc>
        <w:tc>
          <w:tcPr>
            <w:tcW w:w="1184" w:type="dxa"/>
          </w:tcPr>
          <w:p w14:paraId="6B43A801" w14:textId="7058D331" w:rsidR="001C5390" w:rsidRPr="002F1335" w:rsidRDefault="00173FEF" w:rsidP="00D35281">
            <w:pPr>
              <w:pStyle w:val="ListParagraph"/>
              <w:ind w:left="0"/>
              <w:rPr>
                <w:rFonts w:ascii="Cambria" w:hAnsi="Cambria" w:cs="Calibri"/>
                <w:sz w:val="24"/>
                <w:szCs w:val="24"/>
              </w:rPr>
            </w:pPr>
            <w:r w:rsidRPr="002F1335">
              <w:rPr>
                <w:rFonts w:ascii="Cambria" w:hAnsi="Cambria" w:cs="Calibri"/>
                <w:sz w:val="24"/>
                <w:szCs w:val="24"/>
              </w:rPr>
              <w:t>1.8%</w:t>
            </w:r>
          </w:p>
        </w:tc>
      </w:tr>
      <w:tr w:rsidR="00173FEF" w:rsidRPr="002F1335" w14:paraId="6D178507" w14:textId="77777777" w:rsidTr="005445B4">
        <w:tc>
          <w:tcPr>
            <w:tcW w:w="6186" w:type="dxa"/>
          </w:tcPr>
          <w:p w14:paraId="56340C29" w14:textId="77777777" w:rsidR="00173FEF" w:rsidRPr="002F1335" w:rsidRDefault="00173FEF" w:rsidP="00D35281">
            <w:pPr>
              <w:pStyle w:val="ListParagraph"/>
              <w:ind w:left="0"/>
              <w:rPr>
                <w:rFonts w:ascii="Cambria" w:hAnsi="Cambria" w:cs="Calibri"/>
                <w:sz w:val="24"/>
                <w:szCs w:val="24"/>
              </w:rPr>
            </w:pPr>
          </w:p>
        </w:tc>
        <w:tc>
          <w:tcPr>
            <w:tcW w:w="1260" w:type="dxa"/>
          </w:tcPr>
          <w:p w14:paraId="25C35A5C" w14:textId="77777777" w:rsidR="00173FEF" w:rsidRPr="002F1335" w:rsidRDefault="00173FEF" w:rsidP="00D35281">
            <w:pPr>
              <w:pStyle w:val="ListParagraph"/>
              <w:ind w:left="0"/>
              <w:rPr>
                <w:rFonts w:ascii="Cambria" w:hAnsi="Cambria" w:cs="Calibri"/>
                <w:sz w:val="24"/>
                <w:szCs w:val="24"/>
              </w:rPr>
            </w:pPr>
          </w:p>
        </w:tc>
        <w:tc>
          <w:tcPr>
            <w:tcW w:w="1184" w:type="dxa"/>
          </w:tcPr>
          <w:p w14:paraId="526E509D" w14:textId="77777777" w:rsidR="00173FEF" w:rsidRPr="002F1335" w:rsidRDefault="00173FEF" w:rsidP="00D35281">
            <w:pPr>
              <w:pStyle w:val="ListParagraph"/>
              <w:ind w:left="0"/>
              <w:rPr>
                <w:rFonts w:ascii="Cambria" w:hAnsi="Cambria" w:cs="Calibri"/>
                <w:sz w:val="24"/>
                <w:szCs w:val="24"/>
              </w:rPr>
            </w:pPr>
          </w:p>
        </w:tc>
      </w:tr>
      <w:tr w:rsidR="00173FEF" w:rsidRPr="002F1335" w14:paraId="00908702" w14:textId="77777777" w:rsidTr="005445B4">
        <w:tc>
          <w:tcPr>
            <w:tcW w:w="6186" w:type="dxa"/>
          </w:tcPr>
          <w:p w14:paraId="102A4DBA" w14:textId="23C3561F" w:rsidR="00173FEF" w:rsidRPr="002F1335" w:rsidRDefault="00173FEF" w:rsidP="00D35281">
            <w:pPr>
              <w:pStyle w:val="ListParagraph"/>
              <w:ind w:left="0"/>
              <w:rPr>
                <w:rFonts w:ascii="Cambria" w:hAnsi="Cambria" w:cs="Calibri"/>
                <w:b/>
                <w:bCs/>
                <w:sz w:val="24"/>
                <w:szCs w:val="24"/>
              </w:rPr>
            </w:pPr>
            <w:r w:rsidRPr="002F1335">
              <w:rPr>
                <w:rFonts w:ascii="Cambria" w:hAnsi="Cambria" w:cs="Calibri"/>
                <w:b/>
                <w:bCs/>
                <w:sz w:val="24"/>
                <w:szCs w:val="24"/>
              </w:rPr>
              <w:t>Computer and Internet Use</w:t>
            </w:r>
          </w:p>
        </w:tc>
        <w:tc>
          <w:tcPr>
            <w:tcW w:w="1260" w:type="dxa"/>
          </w:tcPr>
          <w:p w14:paraId="41F4926A" w14:textId="77777777" w:rsidR="00173FEF" w:rsidRPr="002F1335" w:rsidRDefault="00173FEF" w:rsidP="00D35281">
            <w:pPr>
              <w:pStyle w:val="ListParagraph"/>
              <w:ind w:left="0"/>
              <w:rPr>
                <w:rFonts w:ascii="Cambria" w:hAnsi="Cambria" w:cs="Calibri"/>
                <w:sz w:val="24"/>
                <w:szCs w:val="24"/>
              </w:rPr>
            </w:pPr>
          </w:p>
        </w:tc>
        <w:tc>
          <w:tcPr>
            <w:tcW w:w="1184" w:type="dxa"/>
          </w:tcPr>
          <w:p w14:paraId="5EA1CF09" w14:textId="77777777" w:rsidR="00173FEF" w:rsidRPr="002F1335" w:rsidRDefault="00173FEF" w:rsidP="00D35281">
            <w:pPr>
              <w:pStyle w:val="ListParagraph"/>
              <w:ind w:left="0"/>
              <w:rPr>
                <w:rFonts w:ascii="Cambria" w:hAnsi="Cambria" w:cs="Calibri"/>
                <w:sz w:val="24"/>
                <w:szCs w:val="24"/>
              </w:rPr>
            </w:pPr>
          </w:p>
        </w:tc>
      </w:tr>
      <w:tr w:rsidR="00173FEF" w:rsidRPr="002F1335" w14:paraId="480532F4" w14:textId="77777777" w:rsidTr="005445B4">
        <w:tc>
          <w:tcPr>
            <w:tcW w:w="6186" w:type="dxa"/>
          </w:tcPr>
          <w:p w14:paraId="4E334A16" w14:textId="16AFD5E2" w:rsidR="00173FEF" w:rsidRPr="002F1335" w:rsidRDefault="00173FEF" w:rsidP="00D35281">
            <w:pPr>
              <w:pStyle w:val="ListParagraph"/>
              <w:ind w:left="0"/>
              <w:rPr>
                <w:rFonts w:ascii="Cambria" w:hAnsi="Cambria" w:cs="Calibri"/>
                <w:sz w:val="24"/>
                <w:szCs w:val="24"/>
              </w:rPr>
            </w:pPr>
            <w:r w:rsidRPr="002F1335">
              <w:rPr>
                <w:rFonts w:ascii="Cambria" w:hAnsi="Cambria" w:cs="Calibri"/>
                <w:sz w:val="24"/>
                <w:szCs w:val="24"/>
              </w:rPr>
              <w:t>Households with a computer, percent, 2017-2021</w:t>
            </w:r>
          </w:p>
        </w:tc>
        <w:tc>
          <w:tcPr>
            <w:tcW w:w="1260" w:type="dxa"/>
          </w:tcPr>
          <w:p w14:paraId="20AE05E3" w14:textId="6F49E5D6" w:rsidR="00173FEF" w:rsidRPr="002F1335" w:rsidRDefault="00173FEF" w:rsidP="00D35281">
            <w:pPr>
              <w:pStyle w:val="ListParagraph"/>
              <w:ind w:left="0"/>
              <w:rPr>
                <w:rFonts w:ascii="Cambria" w:hAnsi="Cambria" w:cs="Calibri"/>
                <w:sz w:val="24"/>
                <w:szCs w:val="24"/>
              </w:rPr>
            </w:pPr>
            <w:r w:rsidRPr="002F1335">
              <w:rPr>
                <w:rFonts w:ascii="Cambria" w:hAnsi="Cambria" w:cs="Calibri"/>
                <w:sz w:val="24"/>
                <w:szCs w:val="24"/>
              </w:rPr>
              <w:t>2.3%</w:t>
            </w:r>
          </w:p>
        </w:tc>
        <w:tc>
          <w:tcPr>
            <w:tcW w:w="1184" w:type="dxa"/>
          </w:tcPr>
          <w:p w14:paraId="4F248B6A" w14:textId="4E70AAFE" w:rsidR="00173FEF" w:rsidRPr="002F1335" w:rsidRDefault="00173FEF" w:rsidP="00D35281">
            <w:pPr>
              <w:pStyle w:val="ListParagraph"/>
              <w:ind w:left="0"/>
              <w:rPr>
                <w:rFonts w:ascii="Cambria" w:hAnsi="Cambria" w:cs="Calibri"/>
                <w:sz w:val="24"/>
                <w:szCs w:val="24"/>
              </w:rPr>
            </w:pPr>
            <w:r w:rsidRPr="002F1335">
              <w:rPr>
                <w:rFonts w:ascii="Cambria" w:hAnsi="Cambria" w:cs="Calibri"/>
                <w:sz w:val="24"/>
                <w:szCs w:val="24"/>
              </w:rPr>
              <w:t>1.8%</w:t>
            </w:r>
          </w:p>
        </w:tc>
      </w:tr>
      <w:tr w:rsidR="00173FEF" w:rsidRPr="002F1335" w14:paraId="3B60A64E" w14:textId="77777777" w:rsidTr="005445B4">
        <w:tc>
          <w:tcPr>
            <w:tcW w:w="6186" w:type="dxa"/>
          </w:tcPr>
          <w:p w14:paraId="04DCAF28" w14:textId="7A89B114" w:rsidR="00173FEF" w:rsidRPr="002F1335" w:rsidRDefault="009A40F2" w:rsidP="00D35281">
            <w:pPr>
              <w:pStyle w:val="ListParagraph"/>
              <w:ind w:left="0"/>
              <w:rPr>
                <w:rFonts w:ascii="Cambria" w:hAnsi="Cambria" w:cs="Calibri"/>
                <w:sz w:val="24"/>
                <w:szCs w:val="24"/>
              </w:rPr>
            </w:pPr>
            <w:r w:rsidRPr="002F1335">
              <w:rPr>
                <w:rFonts w:ascii="Cambria" w:hAnsi="Cambria" w:cs="Calibri"/>
                <w:sz w:val="24"/>
                <w:szCs w:val="24"/>
              </w:rPr>
              <w:t>Households with a broadband Internet subscription, percent, 2017-2021</w:t>
            </w:r>
          </w:p>
        </w:tc>
        <w:tc>
          <w:tcPr>
            <w:tcW w:w="1260" w:type="dxa"/>
          </w:tcPr>
          <w:p w14:paraId="21384888" w14:textId="25B69EB9" w:rsidR="00173FEF" w:rsidRPr="002F1335" w:rsidRDefault="009A40F2" w:rsidP="00D35281">
            <w:pPr>
              <w:pStyle w:val="ListParagraph"/>
              <w:ind w:left="0"/>
              <w:rPr>
                <w:rFonts w:ascii="Cambria" w:hAnsi="Cambria" w:cs="Calibri"/>
                <w:sz w:val="24"/>
                <w:szCs w:val="24"/>
              </w:rPr>
            </w:pPr>
            <w:r w:rsidRPr="002F1335">
              <w:rPr>
                <w:rFonts w:ascii="Cambria" w:hAnsi="Cambria" w:cs="Calibri"/>
                <w:sz w:val="24"/>
                <w:szCs w:val="24"/>
              </w:rPr>
              <w:t>62.8%</w:t>
            </w:r>
          </w:p>
        </w:tc>
        <w:tc>
          <w:tcPr>
            <w:tcW w:w="1184" w:type="dxa"/>
          </w:tcPr>
          <w:p w14:paraId="07434953" w14:textId="7B8103C2" w:rsidR="00173FEF" w:rsidRPr="002F1335" w:rsidRDefault="009A40F2" w:rsidP="00D35281">
            <w:pPr>
              <w:pStyle w:val="ListParagraph"/>
              <w:ind w:left="0"/>
              <w:rPr>
                <w:rFonts w:ascii="Cambria" w:hAnsi="Cambria" w:cs="Calibri"/>
                <w:sz w:val="24"/>
                <w:szCs w:val="24"/>
              </w:rPr>
            </w:pPr>
            <w:r w:rsidRPr="002F1335">
              <w:rPr>
                <w:rFonts w:ascii="Cambria" w:hAnsi="Cambria" w:cs="Calibri"/>
                <w:sz w:val="24"/>
                <w:szCs w:val="24"/>
              </w:rPr>
              <w:t>77.8%</w:t>
            </w:r>
          </w:p>
        </w:tc>
      </w:tr>
      <w:tr w:rsidR="00877C9B" w:rsidRPr="002F1335" w14:paraId="0EC4FDF8" w14:textId="77777777" w:rsidTr="005445B4">
        <w:tc>
          <w:tcPr>
            <w:tcW w:w="6186" w:type="dxa"/>
          </w:tcPr>
          <w:p w14:paraId="269A858F" w14:textId="733A1F7A" w:rsidR="00877C9B" w:rsidRPr="002F1335" w:rsidRDefault="00877C9B" w:rsidP="00D35281">
            <w:pPr>
              <w:pStyle w:val="ListParagraph"/>
              <w:ind w:left="0"/>
              <w:rPr>
                <w:rFonts w:ascii="Cambria" w:hAnsi="Cambria" w:cs="Calibri"/>
                <w:b/>
                <w:bCs/>
                <w:sz w:val="24"/>
                <w:szCs w:val="24"/>
              </w:rPr>
            </w:pPr>
            <w:r w:rsidRPr="002F1335">
              <w:rPr>
                <w:rFonts w:ascii="Cambria" w:hAnsi="Cambria" w:cs="Calibri"/>
                <w:b/>
                <w:bCs/>
                <w:sz w:val="24"/>
                <w:szCs w:val="24"/>
              </w:rPr>
              <w:lastRenderedPageBreak/>
              <w:t>Education</w:t>
            </w:r>
          </w:p>
        </w:tc>
        <w:tc>
          <w:tcPr>
            <w:tcW w:w="1260" w:type="dxa"/>
          </w:tcPr>
          <w:p w14:paraId="11028802" w14:textId="77777777" w:rsidR="00877C9B" w:rsidRPr="002F1335" w:rsidRDefault="00877C9B" w:rsidP="00D35281">
            <w:pPr>
              <w:pStyle w:val="ListParagraph"/>
              <w:ind w:left="0"/>
              <w:rPr>
                <w:rFonts w:ascii="Cambria" w:hAnsi="Cambria" w:cs="Calibri"/>
                <w:sz w:val="24"/>
                <w:szCs w:val="24"/>
              </w:rPr>
            </w:pPr>
          </w:p>
        </w:tc>
        <w:tc>
          <w:tcPr>
            <w:tcW w:w="1184" w:type="dxa"/>
          </w:tcPr>
          <w:p w14:paraId="29286C06" w14:textId="77777777" w:rsidR="00877C9B" w:rsidRPr="002F1335" w:rsidRDefault="00877C9B" w:rsidP="00D35281">
            <w:pPr>
              <w:pStyle w:val="ListParagraph"/>
              <w:ind w:left="0"/>
              <w:rPr>
                <w:rFonts w:ascii="Cambria" w:hAnsi="Cambria" w:cs="Calibri"/>
                <w:sz w:val="24"/>
                <w:szCs w:val="24"/>
              </w:rPr>
            </w:pPr>
          </w:p>
        </w:tc>
      </w:tr>
      <w:tr w:rsidR="00877C9B" w:rsidRPr="002F1335" w14:paraId="669896B8" w14:textId="77777777" w:rsidTr="005445B4">
        <w:tc>
          <w:tcPr>
            <w:tcW w:w="6186" w:type="dxa"/>
          </w:tcPr>
          <w:p w14:paraId="3EBC8A2B" w14:textId="4E098B40" w:rsidR="00877C9B" w:rsidRPr="002F1335" w:rsidRDefault="00877C9B" w:rsidP="00D35281">
            <w:pPr>
              <w:pStyle w:val="ListParagraph"/>
              <w:ind w:left="0"/>
              <w:rPr>
                <w:rFonts w:ascii="Cambria" w:hAnsi="Cambria" w:cs="Calibri"/>
                <w:sz w:val="24"/>
                <w:szCs w:val="24"/>
              </w:rPr>
            </w:pPr>
            <w:r w:rsidRPr="002F1335">
              <w:rPr>
                <w:rFonts w:ascii="Cambria" w:hAnsi="Cambria" w:cs="Calibri"/>
                <w:sz w:val="24"/>
                <w:szCs w:val="24"/>
              </w:rPr>
              <w:t>High school graduate or higher, percent of persons age 25+, 2017-2021</w:t>
            </w:r>
          </w:p>
        </w:tc>
        <w:tc>
          <w:tcPr>
            <w:tcW w:w="1260" w:type="dxa"/>
          </w:tcPr>
          <w:p w14:paraId="620D67D7" w14:textId="0CC9AFC9" w:rsidR="00877C9B" w:rsidRPr="002F1335" w:rsidRDefault="00877C9B" w:rsidP="00D35281">
            <w:pPr>
              <w:pStyle w:val="ListParagraph"/>
              <w:ind w:left="0"/>
              <w:rPr>
                <w:rFonts w:ascii="Cambria" w:hAnsi="Cambria" w:cs="Calibri"/>
                <w:sz w:val="24"/>
                <w:szCs w:val="24"/>
              </w:rPr>
            </w:pPr>
            <w:r w:rsidRPr="002F1335">
              <w:rPr>
                <w:rFonts w:ascii="Cambria" w:hAnsi="Cambria" w:cs="Calibri"/>
                <w:sz w:val="24"/>
                <w:szCs w:val="24"/>
              </w:rPr>
              <w:t>88.9%</w:t>
            </w:r>
          </w:p>
        </w:tc>
        <w:tc>
          <w:tcPr>
            <w:tcW w:w="1184" w:type="dxa"/>
          </w:tcPr>
          <w:p w14:paraId="3755833D" w14:textId="52DF965B" w:rsidR="00877C9B" w:rsidRPr="002F1335" w:rsidRDefault="006C1305" w:rsidP="00D35281">
            <w:pPr>
              <w:pStyle w:val="ListParagraph"/>
              <w:ind w:left="0"/>
              <w:rPr>
                <w:rFonts w:ascii="Cambria" w:hAnsi="Cambria" w:cs="Calibri"/>
                <w:sz w:val="24"/>
                <w:szCs w:val="24"/>
              </w:rPr>
            </w:pPr>
            <w:r w:rsidRPr="002F1335">
              <w:rPr>
                <w:rFonts w:ascii="Cambria" w:hAnsi="Cambria" w:cs="Calibri"/>
                <w:sz w:val="24"/>
                <w:szCs w:val="24"/>
              </w:rPr>
              <w:t>88.9%</w:t>
            </w:r>
          </w:p>
        </w:tc>
      </w:tr>
      <w:tr w:rsidR="006C1305" w:rsidRPr="002F1335" w14:paraId="04A8BB2A" w14:textId="77777777" w:rsidTr="005445B4">
        <w:tc>
          <w:tcPr>
            <w:tcW w:w="6186" w:type="dxa"/>
          </w:tcPr>
          <w:p w14:paraId="2F341A39" w14:textId="6E1BEF19" w:rsidR="006C1305" w:rsidRPr="002F1335" w:rsidRDefault="006C1305" w:rsidP="00D35281">
            <w:pPr>
              <w:pStyle w:val="ListParagraph"/>
              <w:ind w:left="0"/>
              <w:rPr>
                <w:rFonts w:ascii="Cambria" w:hAnsi="Cambria" w:cs="Calibri"/>
                <w:sz w:val="24"/>
                <w:szCs w:val="24"/>
              </w:rPr>
            </w:pPr>
            <w:r w:rsidRPr="002F1335">
              <w:rPr>
                <w:rFonts w:ascii="Cambria" w:hAnsi="Cambria" w:cs="Calibri"/>
                <w:sz w:val="24"/>
                <w:szCs w:val="24"/>
              </w:rPr>
              <w:t>Bachelor’s degree or higher, percent of persons age 25+ years, 2017-2021</w:t>
            </w:r>
          </w:p>
        </w:tc>
        <w:tc>
          <w:tcPr>
            <w:tcW w:w="1260" w:type="dxa"/>
          </w:tcPr>
          <w:p w14:paraId="7CDECB61" w14:textId="228C666A" w:rsidR="006C1305" w:rsidRPr="002F1335" w:rsidRDefault="006C1305" w:rsidP="00D35281">
            <w:pPr>
              <w:pStyle w:val="ListParagraph"/>
              <w:ind w:left="0"/>
              <w:rPr>
                <w:rFonts w:ascii="Cambria" w:hAnsi="Cambria" w:cs="Calibri"/>
                <w:sz w:val="24"/>
                <w:szCs w:val="24"/>
              </w:rPr>
            </w:pPr>
            <w:r w:rsidRPr="002F1335">
              <w:rPr>
                <w:rFonts w:ascii="Cambria" w:hAnsi="Cambria" w:cs="Calibri"/>
                <w:sz w:val="24"/>
                <w:szCs w:val="24"/>
              </w:rPr>
              <w:t>13.</w:t>
            </w:r>
            <w:r w:rsidR="00A95F3B" w:rsidRPr="002F1335">
              <w:rPr>
                <w:rFonts w:ascii="Cambria" w:hAnsi="Cambria" w:cs="Calibri"/>
                <w:sz w:val="24"/>
                <w:szCs w:val="24"/>
              </w:rPr>
              <w:t>3%</w:t>
            </w:r>
          </w:p>
        </w:tc>
        <w:tc>
          <w:tcPr>
            <w:tcW w:w="1184" w:type="dxa"/>
          </w:tcPr>
          <w:p w14:paraId="0A2D3DCE" w14:textId="1371B905" w:rsidR="006C1305" w:rsidRPr="002F1335" w:rsidRDefault="00A95F3B" w:rsidP="00D35281">
            <w:pPr>
              <w:pStyle w:val="ListParagraph"/>
              <w:ind w:left="0"/>
              <w:rPr>
                <w:rFonts w:ascii="Cambria" w:hAnsi="Cambria" w:cs="Calibri"/>
                <w:sz w:val="24"/>
                <w:szCs w:val="24"/>
              </w:rPr>
            </w:pPr>
            <w:r w:rsidRPr="002F1335">
              <w:rPr>
                <w:rFonts w:ascii="Cambria" w:hAnsi="Cambria" w:cs="Calibri"/>
                <w:sz w:val="24"/>
                <w:szCs w:val="24"/>
              </w:rPr>
              <w:t>19.6%</w:t>
            </w:r>
          </w:p>
        </w:tc>
      </w:tr>
      <w:tr w:rsidR="00A95F3B" w:rsidRPr="002F1335" w14:paraId="1EBE84A5" w14:textId="77777777" w:rsidTr="005445B4">
        <w:tc>
          <w:tcPr>
            <w:tcW w:w="6186" w:type="dxa"/>
          </w:tcPr>
          <w:p w14:paraId="19DD1C3D" w14:textId="77777777" w:rsidR="00A95F3B" w:rsidRPr="002F1335" w:rsidRDefault="00A95F3B" w:rsidP="00D35281">
            <w:pPr>
              <w:pStyle w:val="ListParagraph"/>
              <w:ind w:left="0"/>
              <w:rPr>
                <w:rFonts w:ascii="Cambria" w:hAnsi="Cambria" w:cs="Calibri"/>
                <w:sz w:val="24"/>
                <w:szCs w:val="24"/>
              </w:rPr>
            </w:pPr>
          </w:p>
        </w:tc>
        <w:tc>
          <w:tcPr>
            <w:tcW w:w="1260" w:type="dxa"/>
          </w:tcPr>
          <w:p w14:paraId="52910D60" w14:textId="77777777" w:rsidR="00A95F3B" w:rsidRPr="002F1335" w:rsidRDefault="00A95F3B" w:rsidP="00D35281">
            <w:pPr>
              <w:pStyle w:val="ListParagraph"/>
              <w:ind w:left="0"/>
              <w:rPr>
                <w:rFonts w:ascii="Cambria" w:hAnsi="Cambria" w:cs="Calibri"/>
                <w:sz w:val="24"/>
                <w:szCs w:val="24"/>
              </w:rPr>
            </w:pPr>
          </w:p>
        </w:tc>
        <w:tc>
          <w:tcPr>
            <w:tcW w:w="1184" w:type="dxa"/>
          </w:tcPr>
          <w:p w14:paraId="21BB0514" w14:textId="77777777" w:rsidR="00A95F3B" w:rsidRPr="002F1335" w:rsidRDefault="00A95F3B" w:rsidP="00D35281">
            <w:pPr>
              <w:pStyle w:val="ListParagraph"/>
              <w:ind w:left="0"/>
              <w:rPr>
                <w:rFonts w:ascii="Cambria" w:hAnsi="Cambria" w:cs="Calibri"/>
                <w:sz w:val="24"/>
                <w:szCs w:val="24"/>
              </w:rPr>
            </w:pPr>
          </w:p>
        </w:tc>
      </w:tr>
      <w:tr w:rsidR="00A95F3B" w:rsidRPr="002F1335" w14:paraId="6A3B22F5" w14:textId="77777777" w:rsidTr="005445B4">
        <w:tc>
          <w:tcPr>
            <w:tcW w:w="6186" w:type="dxa"/>
          </w:tcPr>
          <w:p w14:paraId="5729673E" w14:textId="178918C9" w:rsidR="00A95F3B" w:rsidRPr="002F1335" w:rsidRDefault="00751FC3" w:rsidP="00D35281">
            <w:pPr>
              <w:pStyle w:val="ListParagraph"/>
              <w:ind w:left="0"/>
              <w:rPr>
                <w:rFonts w:ascii="Cambria" w:hAnsi="Cambria" w:cs="Calibri"/>
                <w:b/>
                <w:bCs/>
                <w:sz w:val="24"/>
                <w:szCs w:val="24"/>
              </w:rPr>
            </w:pPr>
            <w:r w:rsidRPr="002F1335">
              <w:rPr>
                <w:rFonts w:ascii="Cambria" w:hAnsi="Cambria" w:cs="Calibri"/>
                <w:b/>
                <w:bCs/>
                <w:sz w:val="24"/>
                <w:szCs w:val="24"/>
              </w:rPr>
              <w:t>Health</w:t>
            </w:r>
          </w:p>
        </w:tc>
        <w:tc>
          <w:tcPr>
            <w:tcW w:w="1260" w:type="dxa"/>
          </w:tcPr>
          <w:p w14:paraId="6A6A96DA" w14:textId="77777777" w:rsidR="00A95F3B" w:rsidRPr="002F1335" w:rsidRDefault="00A95F3B" w:rsidP="00D35281">
            <w:pPr>
              <w:pStyle w:val="ListParagraph"/>
              <w:ind w:left="0"/>
              <w:rPr>
                <w:rFonts w:ascii="Cambria" w:hAnsi="Cambria" w:cs="Calibri"/>
                <w:sz w:val="24"/>
                <w:szCs w:val="24"/>
              </w:rPr>
            </w:pPr>
          </w:p>
        </w:tc>
        <w:tc>
          <w:tcPr>
            <w:tcW w:w="1184" w:type="dxa"/>
          </w:tcPr>
          <w:p w14:paraId="162A2787" w14:textId="77777777" w:rsidR="00A95F3B" w:rsidRPr="002F1335" w:rsidRDefault="00A95F3B" w:rsidP="00D35281">
            <w:pPr>
              <w:pStyle w:val="ListParagraph"/>
              <w:ind w:left="0"/>
              <w:rPr>
                <w:rFonts w:ascii="Cambria" w:hAnsi="Cambria" w:cs="Calibri"/>
                <w:sz w:val="24"/>
                <w:szCs w:val="24"/>
              </w:rPr>
            </w:pPr>
          </w:p>
        </w:tc>
      </w:tr>
      <w:tr w:rsidR="00751FC3" w:rsidRPr="002F1335" w14:paraId="44ADD309" w14:textId="77777777" w:rsidTr="005445B4">
        <w:tc>
          <w:tcPr>
            <w:tcW w:w="6186" w:type="dxa"/>
          </w:tcPr>
          <w:p w14:paraId="688F1F65" w14:textId="166B9C2E" w:rsidR="00751FC3" w:rsidRPr="002F1335" w:rsidRDefault="00751FC3" w:rsidP="00D35281">
            <w:pPr>
              <w:pStyle w:val="ListParagraph"/>
              <w:ind w:left="0"/>
              <w:rPr>
                <w:rFonts w:ascii="Cambria" w:hAnsi="Cambria" w:cs="Calibri"/>
                <w:sz w:val="24"/>
                <w:szCs w:val="24"/>
              </w:rPr>
            </w:pPr>
            <w:r w:rsidRPr="002F1335">
              <w:rPr>
                <w:rFonts w:ascii="Cambria" w:hAnsi="Cambria" w:cs="Calibri"/>
                <w:sz w:val="24"/>
                <w:szCs w:val="24"/>
              </w:rPr>
              <w:t xml:space="preserve">With a disability, </w:t>
            </w:r>
            <w:r w:rsidR="00A21D4B" w:rsidRPr="002F1335">
              <w:rPr>
                <w:rFonts w:ascii="Cambria" w:hAnsi="Cambria" w:cs="Calibri"/>
                <w:sz w:val="24"/>
                <w:szCs w:val="24"/>
              </w:rPr>
              <w:t>under age of 65 years, 2017-2021</w:t>
            </w:r>
          </w:p>
        </w:tc>
        <w:tc>
          <w:tcPr>
            <w:tcW w:w="1260" w:type="dxa"/>
          </w:tcPr>
          <w:p w14:paraId="55B46704" w14:textId="20119B65" w:rsidR="00751FC3" w:rsidRPr="002F1335" w:rsidRDefault="00A21D4B" w:rsidP="00D35281">
            <w:pPr>
              <w:pStyle w:val="ListParagraph"/>
              <w:ind w:left="0"/>
              <w:rPr>
                <w:rFonts w:ascii="Cambria" w:hAnsi="Cambria" w:cs="Calibri"/>
                <w:sz w:val="24"/>
                <w:szCs w:val="24"/>
              </w:rPr>
            </w:pPr>
            <w:r w:rsidRPr="002F1335">
              <w:rPr>
                <w:rFonts w:ascii="Cambria" w:hAnsi="Cambria" w:cs="Calibri"/>
                <w:sz w:val="24"/>
                <w:szCs w:val="24"/>
              </w:rPr>
              <w:t>10.4%</w:t>
            </w:r>
          </w:p>
        </w:tc>
        <w:tc>
          <w:tcPr>
            <w:tcW w:w="1184" w:type="dxa"/>
          </w:tcPr>
          <w:p w14:paraId="04E0F1ED" w14:textId="69B5B8FB" w:rsidR="00751FC3" w:rsidRPr="002F1335" w:rsidRDefault="00A21D4B" w:rsidP="00D35281">
            <w:pPr>
              <w:pStyle w:val="ListParagraph"/>
              <w:ind w:left="0"/>
              <w:rPr>
                <w:rFonts w:ascii="Cambria" w:hAnsi="Cambria" w:cs="Calibri"/>
                <w:sz w:val="24"/>
                <w:szCs w:val="24"/>
              </w:rPr>
            </w:pPr>
            <w:r w:rsidRPr="002F1335">
              <w:rPr>
                <w:rFonts w:ascii="Cambria" w:hAnsi="Cambria" w:cs="Calibri"/>
                <w:sz w:val="24"/>
                <w:szCs w:val="24"/>
              </w:rPr>
              <w:t>14.4%</w:t>
            </w:r>
          </w:p>
        </w:tc>
      </w:tr>
      <w:tr w:rsidR="00A21D4B" w:rsidRPr="002F1335" w14:paraId="46B45055" w14:textId="77777777" w:rsidTr="005445B4">
        <w:tc>
          <w:tcPr>
            <w:tcW w:w="6186" w:type="dxa"/>
          </w:tcPr>
          <w:p w14:paraId="11D2949F" w14:textId="78627193" w:rsidR="00A21D4B" w:rsidRPr="002F1335" w:rsidRDefault="001301D7" w:rsidP="00D35281">
            <w:pPr>
              <w:pStyle w:val="ListParagraph"/>
              <w:ind w:left="0"/>
              <w:rPr>
                <w:rFonts w:ascii="Cambria" w:hAnsi="Cambria" w:cs="Calibri"/>
                <w:sz w:val="24"/>
                <w:szCs w:val="24"/>
              </w:rPr>
            </w:pPr>
            <w:r w:rsidRPr="002F1335">
              <w:rPr>
                <w:rFonts w:ascii="Cambria" w:hAnsi="Cambria" w:cs="Calibri"/>
                <w:sz w:val="24"/>
                <w:szCs w:val="24"/>
              </w:rPr>
              <w:t>Persons without health insurance, under age of 65 years, 2017-2021</w:t>
            </w:r>
          </w:p>
        </w:tc>
        <w:tc>
          <w:tcPr>
            <w:tcW w:w="1260" w:type="dxa"/>
          </w:tcPr>
          <w:p w14:paraId="569C4B89" w14:textId="01E3966E" w:rsidR="00A21D4B" w:rsidRPr="002F1335" w:rsidRDefault="001301D7" w:rsidP="00D35281">
            <w:pPr>
              <w:pStyle w:val="ListParagraph"/>
              <w:ind w:left="0"/>
              <w:rPr>
                <w:rFonts w:ascii="Cambria" w:hAnsi="Cambria" w:cs="Calibri"/>
                <w:sz w:val="24"/>
                <w:szCs w:val="24"/>
              </w:rPr>
            </w:pPr>
            <w:r w:rsidRPr="002F1335">
              <w:rPr>
                <w:rFonts w:ascii="Cambria" w:hAnsi="Cambria" w:cs="Calibri"/>
                <w:sz w:val="24"/>
                <w:szCs w:val="24"/>
              </w:rPr>
              <w:t>7.9%</w:t>
            </w:r>
          </w:p>
        </w:tc>
        <w:tc>
          <w:tcPr>
            <w:tcW w:w="1184" w:type="dxa"/>
          </w:tcPr>
          <w:p w14:paraId="450AB451" w14:textId="5D4B2F57" w:rsidR="00A21D4B" w:rsidRPr="002F1335" w:rsidRDefault="001301D7" w:rsidP="00D35281">
            <w:pPr>
              <w:pStyle w:val="ListParagraph"/>
              <w:ind w:left="0"/>
              <w:rPr>
                <w:rFonts w:ascii="Cambria" w:hAnsi="Cambria" w:cs="Calibri"/>
                <w:sz w:val="24"/>
                <w:szCs w:val="24"/>
              </w:rPr>
            </w:pPr>
            <w:r w:rsidRPr="002F1335">
              <w:rPr>
                <w:rFonts w:ascii="Cambria" w:hAnsi="Cambria" w:cs="Calibri"/>
                <w:sz w:val="24"/>
                <w:szCs w:val="24"/>
              </w:rPr>
              <w:t>9.8%</w:t>
            </w:r>
          </w:p>
        </w:tc>
      </w:tr>
      <w:tr w:rsidR="001301D7" w:rsidRPr="002F1335" w14:paraId="5AE6EC3E" w14:textId="77777777" w:rsidTr="005445B4">
        <w:tc>
          <w:tcPr>
            <w:tcW w:w="6186" w:type="dxa"/>
          </w:tcPr>
          <w:p w14:paraId="744BCEF1" w14:textId="77777777" w:rsidR="001301D7" w:rsidRPr="002F1335" w:rsidRDefault="001301D7" w:rsidP="00D35281">
            <w:pPr>
              <w:pStyle w:val="ListParagraph"/>
              <w:ind w:left="0"/>
              <w:rPr>
                <w:rFonts w:ascii="Cambria" w:hAnsi="Cambria" w:cs="Calibri"/>
                <w:sz w:val="24"/>
                <w:szCs w:val="24"/>
              </w:rPr>
            </w:pPr>
          </w:p>
        </w:tc>
        <w:tc>
          <w:tcPr>
            <w:tcW w:w="1260" w:type="dxa"/>
          </w:tcPr>
          <w:p w14:paraId="1B4ED6E9" w14:textId="77777777" w:rsidR="001301D7" w:rsidRPr="002F1335" w:rsidRDefault="001301D7" w:rsidP="00D35281">
            <w:pPr>
              <w:pStyle w:val="ListParagraph"/>
              <w:ind w:left="0"/>
              <w:rPr>
                <w:rFonts w:ascii="Cambria" w:hAnsi="Cambria" w:cs="Calibri"/>
                <w:sz w:val="24"/>
                <w:szCs w:val="24"/>
              </w:rPr>
            </w:pPr>
          </w:p>
        </w:tc>
        <w:tc>
          <w:tcPr>
            <w:tcW w:w="1184" w:type="dxa"/>
          </w:tcPr>
          <w:p w14:paraId="3A9756BA" w14:textId="77777777" w:rsidR="001301D7" w:rsidRPr="002F1335" w:rsidRDefault="001301D7" w:rsidP="00D35281">
            <w:pPr>
              <w:pStyle w:val="ListParagraph"/>
              <w:ind w:left="0"/>
              <w:rPr>
                <w:rFonts w:ascii="Cambria" w:hAnsi="Cambria" w:cs="Calibri"/>
                <w:sz w:val="24"/>
                <w:szCs w:val="24"/>
              </w:rPr>
            </w:pPr>
          </w:p>
        </w:tc>
      </w:tr>
      <w:tr w:rsidR="001301D7" w:rsidRPr="002F1335" w14:paraId="47290E42" w14:textId="77777777" w:rsidTr="005445B4">
        <w:tc>
          <w:tcPr>
            <w:tcW w:w="6186" w:type="dxa"/>
          </w:tcPr>
          <w:p w14:paraId="62723070" w14:textId="498B520F" w:rsidR="001301D7" w:rsidRPr="002F1335" w:rsidRDefault="001301D7" w:rsidP="00D35281">
            <w:pPr>
              <w:pStyle w:val="ListParagraph"/>
              <w:ind w:left="0"/>
              <w:rPr>
                <w:rFonts w:ascii="Cambria" w:hAnsi="Cambria" w:cs="Calibri"/>
                <w:b/>
                <w:bCs/>
                <w:sz w:val="24"/>
                <w:szCs w:val="24"/>
              </w:rPr>
            </w:pPr>
            <w:r w:rsidRPr="002F1335">
              <w:rPr>
                <w:rFonts w:ascii="Cambria" w:hAnsi="Cambria" w:cs="Calibri"/>
                <w:b/>
                <w:bCs/>
                <w:sz w:val="24"/>
                <w:szCs w:val="24"/>
              </w:rPr>
              <w:t xml:space="preserve">Economy </w:t>
            </w:r>
          </w:p>
        </w:tc>
        <w:tc>
          <w:tcPr>
            <w:tcW w:w="1260" w:type="dxa"/>
          </w:tcPr>
          <w:p w14:paraId="51B92C4D" w14:textId="686A812B" w:rsidR="001301D7" w:rsidRPr="002F1335" w:rsidRDefault="001301D7" w:rsidP="00D35281">
            <w:pPr>
              <w:pStyle w:val="ListParagraph"/>
              <w:ind w:left="0"/>
              <w:rPr>
                <w:rFonts w:ascii="Cambria" w:hAnsi="Cambria" w:cs="Calibri"/>
                <w:b/>
                <w:bCs/>
                <w:sz w:val="24"/>
                <w:szCs w:val="24"/>
              </w:rPr>
            </w:pPr>
          </w:p>
        </w:tc>
        <w:tc>
          <w:tcPr>
            <w:tcW w:w="1184" w:type="dxa"/>
          </w:tcPr>
          <w:p w14:paraId="47E56A3A" w14:textId="77777777" w:rsidR="001301D7" w:rsidRPr="002F1335" w:rsidRDefault="001301D7" w:rsidP="00D35281">
            <w:pPr>
              <w:pStyle w:val="ListParagraph"/>
              <w:ind w:left="0"/>
              <w:rPr>
                <w:rFonts w:ascii="Cambria" w:hAnsi="Cambria" w:cs="Calibri"/>
                <w:sz w:val="24"/>
                <w:szCs w:val="24"/>
              </w:rPr>
            </w:pPr>
          </w:p>
        </w:tc>
      </w:tr>
      <w:tr w:rsidR="001301D7" w:rsidRPr="002F1335" w14:paraId="07F15514" w14:textId="77777777" w:rsidTr="005445B4">
        <w:tc>
          <w:tcPr>
            <w:tcW w:w="6186" w:type="dxa"/>
          </w:tcPr>
          <w:p w14:paraId="2B367122" w14:textId="0FEC2ACE" w:rsidR="001301D7" w:rsidRPr="002F1335" w:rsidRDefault="005C5563" w:rsidP="00D35281">
            <w:pPr>
              <w:pStyle w:val="ListParagraph"/>
              <w:ind w:left="0"/>
              <w:rPr>
                <w:rFonts w:ascii="Cambria" w:hAnsi="Cambria" w:cs="Calibri"/>
                <w:sz w:val="24"/>
                <w:szCs w:val="24"/>
              </w:rPr>
            </w:pPr>
            <w:r w:rsidRPr="002F1335">
              <w:rPr>
                <w:rFonts w:ascii="Cambria" w:hAnsi="Cambria" w:cs="Calibri"/>
                <w:sz w:val="24"/>
                <w:szCs w:val="24"/>
              </w:rPr>
              <w:t>C</w:t>
            </w:r>
            <w:r w:rsidR="001301D7" w:rsidRPr="002F1335">
              <w:rPr>
                <w:rFonts w:ascii="Cambria" w:hAnsi="Cambria" w:cs="Calibri"/>
                <w:sz w:val="24"/>
                <w:szCs w:val="24"/>
              </w:rPr>
              <w:t>ivilian labor force, total, percent of population age 16+</w:t>
            </w:r>
            <w:r w:rsidR="00FD7F0C" w:rsidRPr="002F1335">
              <w:rPr>
                <w:rFonts w:ascii="Cambria" w:hAnsi="Cambria" w:cs="Calibri"/>
                <w:sz w:val="24"/>
                <w:szCs w:val="24"/>
              </w:rPr>
              <w:t xml:space="preserve"> years, 2017-21</w:t>
            </w:r>
          </w:p>
        </w:tc>
        <w:tc>
          <w:tcPr>
            <w:tcW w:w="1260" w:type="dxa"/>
          </w:tcPr>
          <w:p w14:paraId="629EEEEE" w14:textId="406BE919" w:rsidR="001301D7" w:rsidRPr="002F1335" w:rsidRDefault="00FD7F0C" w:rsidP="00D35281">
            <w:pPr>
              <w:pStyle w:val="ListParagraph"/>
              <w:ind w:left="0"/>
              <w:rPr>
                <w:rFonts w:ascii="Cambria" w:hAnsi="Cambria" w:cs="Calibri"/>
                <w:sz w:val="24"/>
                <w:szCs w:val="24"/>
              </w:rPr>
            </w:pPr>
            <w:r w:rsidRPr="002F1335">
              <w:rPr>
                <w:rFonts w:ascii="Cambria" w:hAnsi="Cambria" w:cs="Calibri"/>
                <w:sz w:val="24"/>
                <w:szCs w:val="24"/>
              </w:rPr>
              <w:t>43.2%</w:t>
            </w:r>
          </w:p>
        </w:tc>
        <w:tc>
          <w:tcPr>
            <w:tcW w:w="1184" w:type="dxa"/>
          </w:tcPr>
          <w:p w14:paraId="0641088A" w14:textId="3D2BE197" w:rsidR="001301D7" w:rsidRPr="002F1335" w:rsidRDefault="00FD7F0C" w:rsidP="00D35281">
            <w:pPr>
              <w:pStyle w:val="ListParagraph"/>
              <w:ind w:left="0"/>
              <w:rPr>
                <w:rFonts w:ascii="Cambria" w:hAnsi="Cambria" w:cs="Calibri"/>
                <w:sz w:val="24"/>
                <w:szCs w:val="24"/>
              </w:rPr>
            </w:pPr>
            <w:r w:rsidRPr="002F1335">
              <w:rPr>
                <w:rFonts w:ascii="Cambria" w:hAnsi="Cambria" w:cs="Calibri"/>
                <w:sz w:val="24"/>
                <w:szCs w:val="24"/>
              </w:rPr>
              <w:t>56.9%</w:t>
            </w:r>
          </w:p>
        </w:tc>
      </w:tr>
      <w:tr w:rsidR="00FD7F0C" w:rsidRPr="002F1335" w14:paraId="692B5246" w14:textId="77777777" w:rsidTr="005445B4">
        <w:tc>
          <w:tcPr>
            <w:tcW w:w="6186" w:type="dxa"/>
          </w:tcPr>
          <w:p w14:paraId="738107B2" w14:textId="6E8BBB16" w:rsidR="00FD7F0C" w:rsidRPr="002F1335" w:rsidRDefault="005C5563" w:rsidP="00D35281">
            <w:pPr>
              <w:pStyle w:val="ListParagraph"/>
              <w:ind w:left="0"/>
              <w:rPr>
                <w:rFonts w:ascii="Cambria" w:hAnsi="Cambria" w:cs="Calibri"/>
                <w:sz w:val="24"/>
                <w:szCs w:val="24"/>
              </w:rPr>
            </w:pPr>
            <w:r w:rsidRPr="002F1335">
              <w:rPr>
                <w:rFonts w:ascii="Cambria" w:hAnsi="Cambria" w:cs="Calibri"/>
                <w:sz w:val="24"/>
                <w:szCs w:val="24"/>
              </w:rPr>
              <w:t>C</w:t>
            </w:r>
            <w:r w:rsidR="00FD7F0C" w:rsidRPr="002F1335">
              <w:rPr>
                <w:rFonts w:ascii="Cambria" w:hAnsi="Cambria" w:cs="Calibri"/>
                <w:sz w:val="24"/>
                <w:szCs w:val="24"/>
              </w:rPr>
              <w:t>ivilian labor force, female, percent of population age 16+ years</w:t>
            </w:r>
            <w:r w:rsidRPr="002F1335">
              <w:rPr>
                <w:rFonts w:ascii="Cambria" w:hAnsi="Cambria" w:cs="Calibri"/>
                <w:sz w:val="24"/>
                <w:szCs w:val="24"/>
              </w:rPr>
              <w:t>, 2017-21</w:t>
            </w:r>
          </w:p>
        </w:tc>
        <w:tc>
          <w:tcPr>
            <w:tcW w:w="1260" w:type="dxa"/>
          </w:tcPr>
          <w:p w14:paraId="38112F66" w14:textId="77AB1257" w:rsidR="00FD7F0C" w:rsidRPr="002F1335" w:rsidRDefault="005C5563" w:rsidP="00D35281">
            <w:pPr>
              <w:pStyle w:val="ListParagraph"/>
              <w:ind w:left="0"/>
              <w:rPr>
                <w:rFonts w:ascii="Cambria" w:hAnsi="Cambria" w:cs="Calibri"/>
                <w:sz w:val="24"/>
                <w:szCs w:val="24"/>
              </w:rPr>
            </w:pPr>
            <w:r w:rsidRPr="002F1335">
              <w:rPr>
                <w:rFonts w:ascii="Cambria" w:hAnsi="Cambria" w:cs="Calibri"/>
                <w:sz w:val="24"/>
                <w:szCs w:val="24"/>
              </w:rPr>
              <w:t>50.5%</w:t>
            </w:r>
          </w:p>
        </w:tc>
        <w:tc>
          <w:tcPr>
            <w:tcW w:w="1184" w:type="dxa"/>
          </w:tcPr>
          <w:p w14:paraId="06544016" w14:textId="68B9CA44" w:rsidR="00FD7F0C" w:rsidRPr="002F1335" w:rsidRDefault="00493191" w:rsidP="00D35281">
            <w:pPr>
              <w:pStyle w:val="ListParagraph"/>
              <w:ind w:left="0"/>
              <w:rPr>
                <w:rFonts w:ascii="Cambria" w:hAnsi="Cambria" w:cs="Calibri"/>
                <w:sz w:val="24"/>
                <w:szCs w:val="24"/>
              </w:rPr>
            </w:pPr>
            <w:r w:rsidRPr="002F1335">
              <w:rPr>
                <w:rFonts w:ascii="Cambria" w:hAnsi="Cambria" w:cs="Calibri"/>
                <w:sz w:val="24"/>
                <w:szCs w:val="24"/>
              </w:rPr>
              <w:t>51.6%</w:t>
            </w:r>
          </w:p>
        </w:tc>
      </w:tr>
      <w:tr w:rsidR="00493191" w:rsidRPr="002F1335" w14:paraId="06F6403B" w14:textId="77777777" w:rsidTr="005445B4">
        <w:tc>
          <w:tcPr>
            <w:tcW w:w="6186" w:type="dxa"/>
          </w:tcPr>
          <w:p w14:paraId="13EC28DD" w14:textId="37916005" w:rsidR="00493191" w:rsidRPr="002F1335" w:rsidRDefault="00073AAE" w:rsidP="00D35281">
            <w:pPr>
              <w:pStyle w:val="ListParagraph"/>
              <w:ind w:left="0"/>
              <w:rPr>
                <w:rFonts w:ascii="Cambria" w:hAnsi="Cambria" w:cs="Calibri"/>
                <w:sz w:val="24"/>
                <w:szCs w:val="24"/>
              </w:rPr>
            </w:pPr>
            <w:r w:rsidRPr="002F1335">
              <w:rPr>
                <w:rFonts w:ascii="Cambria" w:hAnsi="Cambria" w:cs="Calibri"/>
                <w:sz w:val="24"/>
                <w:szCs w:val="24"/>
              </w:rPr>
              <w:t>Total health care and social assistance receipts/revenue, 2017 ($1,000)</w:t>
            </w:r>
          </w:p>
        </w:tc>
        <w:tc>
          <w:tcPr>
            <w:tcW w:w="1260" w:type="dxa"/>
          </w:tcPr>
          <w:p w14:paraId="65E87243" w14:textId="05BE3373" w:rsidR="00493191" w:rsidRPr="002F1335" w:rsidRDefault="00073AAE" w:rsidP="00D35281">
            <w:pPr>
              <w:pStyle w:val="ListParagraph"/>
              <w:ind w:left="0"/>
              <w:rPr>
                <w:rFonts w:ascii="Cambria" w:hAnsi="Cambria" w:cs="Calibri"/>
                <w:sz w:val="24"/>
                <w:szCs w:val="24"/>
              </w:rPr>
            </w:pPr>
            <w:r w:rsidRPr="002F1335">
              <w:rPr>
                <w:rFonts w:ascii="Cambria" w:hAnsi="Cambria" w:cs="Calibri"/>
                <w:sz w:val="24"/>
                <w:szCs w:val="24"/>
              </w:rPr>
              <w:t>13,586</w:t>
            </w:r>
          </w:p>
        </w:tc>
        <w:tc>
          <w:tcPr>
            <w:tcW w:w="1184" w:type="dxa"/>
          </w:tcPr>
          <w:p w14:paraId="21745539" w14:textId="07B5EED8" w:rsidR="00493191" w:rsidRPr="002F1335" w:rsidRDefault="00073AAE" w:rsidP="00D35281">
            <w:pPr>
              <w:pStyle w:val="ListParagraph"/>
              <w:ind w:left="0"/>
              <w:rPr>
                <w:rFonts w:ascii="Cambria" w:hAnsi="Cambria" w:cs="Calibri"/>
                <w:sz w:val="24"/>
                <w:szCs w:val="24"/>
              </w:rPr>
            </w:pPr>
            <w:r w:rsidRPr="002F1335">
              <w:rPr>
                <w:rFonts w:ascii="Cambria" w:hAnsi="Cambria" w:cs="Calibri"/>
                <w:sz w:val="24"/>
                <w:szCs w:val="24"/>
              </w:rPr>
              <w:t>125,</w:t>
            </w:r>
            <w:r w:rsidR="00213BBE" w:rsidRPr="002F1335">
              <w:rPr>
                <w:rFonts w:ascii="Cambria" w:hAnsi="Cambria" w:cs="Calibri"/>
                <w:sz w:val="24"/>
                <w:szCs w:val="24"/>
              </w:rPr>
              <w:t>853</w:t>
            </w:r>
          </w:p>
        </w:tc>
      </w:tr>
      <w:tr w:rsidR="00213BBE" w:rsidRPr="002F1335" w14:paraId="1F011530" w14:textId="77777777" w:rsidTr="005445B4">
        <w:tc>
          <w:tcPr>
            <w:tcW w:w="6186" w:type="dxa"/>
          </w:tcPr>
          <w:p w14:paraId="26C0A59D" w14:textId="631C5AB9" w:rsidR="00213BBE" w:rsidRPr="002F1335" w:rsidRDefault="00213BBE" w:rsidP="00D35281">
            <w:pPr>
              <w:pStyle w:val="ListParagraph"/>
              <w:ind w:left="0"/>
              <w:rPr>
                <w:rFonts w:ascii="Cambria" w:hAnsi="Cambria" w:cs="Calibri"/>
                <w:sz w:val="24"/>
                <w:szCs w:val="24"/>
              </w:rPr>
            </w:pPr>
            <w:r w:rsidRPr="002F1335">
              <w:rPr>
                <w:rFonts w:ascii="Cambria" w:hAnsi="Cambria" w:cs="Calibri"/>
                <w:sz w:val="24"/>
                <w:szCs w:val="24"/>
              </w:rPr>
              <w:t>Total transportation and warehousing receipts/revenue, 2017</w:t>
            </w:r>
            <w:r w:rsidR="005C4F59" w:rsidRPr="002F1335">
              <w:rPr>
                <w:rFonts w:ascii="Cambria" w:hAnsi="Cambria" w:cs="Calibri"/>
                <w:sz w:val="24"/>
                <w:szCs w:val="24"/>
              </w:rPr>
              <w:t xml:space="preserve"> ($1,000)</w:t>
            </w:r>
          </w:p>
        </w:tc>
        <w:tc>
          <w:tcPr>
            <w:tcW w:w="1260" w:type="dxa"/>
          </w:tcPr>
          <w:p w14:paraId="479E4CC7" w14:textId="4C13111A" w:rsidR="00213BBE" w:rsidRPr="002F1335" w:rsidRDefault="00213BBE" w:rsidP="00D35281">
            <w:pPr>
              <w:pStyle w:val="ListParagraph"/>
              <w:ind w:left="0"/>
              <w:rPr>
                <w:rFonts w:ascii="Cambria" w:hAnsi="Cambria" w:cs="Calibri"/>
                <w:sz w:val="24"/>
                <w:szCs w:val="24"/>
              </w:rPr>
            </w:pPr>
            <w:r w:rsidRPr="002F1335">
              <w:rPr>
                <w:rFonts w:ascii="Cambria" w:hAnsi="Cambria" w:cs="Calibri"/>
                <w:sz w:val="24"/>
                <w:szCs w:val="24"/>
              </w:rPr>
              <w:t>452</w:t>
            </w:r>
          </w:p>
        </w:tc>
        <w:tc>
          <w:tcPr>
            <w:tcW w:w="1184" w:type="dxa"/>
          </w:tcPr>
          <w:p w14:paraId="1EF458D8" w14:textId="5BA39486" w:rsidR="00213BBE" w:rsidRPr="002F1335" w:rsidRDefault="00213BBE" w:rsidP="00D35281">
            <w:pPr>
              <w:pStyle w:val="ListParagraph"/>
              <w:ind w:left="0"/>
              <w:rPr>
                <w:rFonts w:ascii="Cambria" w:hAnsi="Cambria" w:cs="Calibri"/>
                <w:sz w:val="24"/>
                <w:szCs w:val="24"/>
              </w:rPr>
            </w:pPr>
            <w:r w:rsidRPr="002F1335">
              <w:rPr>
                <w:rFonts w:ascii="Cambria" w:hAnsi="Cambria" w:cs="Calibri"/>
                <w:sz w:val="24"/>
                <w:szCs w:val="24"/>
              </w:rPr>
              <w:t>46,577</w:t>
            </w:r>
          </w:p>
        </w:tc>
      </w:tr>
      <w:tr w:rsidR="00213BBE" w:rsidRPr="002F1335" w14:paraId="3A66D55D" w14:textId="77777777" w:rsidTr="005445B4">
        <w:tc>
          <w:tcPr>
            <w:tcW w:w="6186" w:type="dxa"/>
          </w:tcPr>
          <w:p w14:paraId="390122A6" w14:textId="3A902E17" w:rsidR="00213BBE" w:rsidRPr="002F1335" w:rsidRDefault="005C4F59" w:rsidP="00D35281">
            <w:pPr>
              <w:pStyle w:val="ListParagraph"/>
              <w:ind w:left="0"/>
              <w:rPr>
                <w:rFonts w:ascii="Cambria" w:hAnsi="Cambria" w:cs="Calibri"/>
                <w:sz w:val="24"/>
                <w:szCs w:val="24"/>
              </w:rPr>
            </w:pPr>
            <w:r w:rsidRPr="002F1335">
              <w:rPr>
                <w:rFonts w:ascii="Cambria" w:hAnsi="Cambria" w:cs="Calibri"/>
                <w:sz w:val="24"/>
                <w:szCs w:val="24"/>
              </w:rPr>
              <w:t>Total retail sale, 2017 ($1,000)</w:t>
            </w:r>
          </w:p>
        </w:tc>
        <w:tc>
          <w:tcPr>
            <w:tcW w:w="1260" w:type="dxa"/>
          </w:tcPr>
          <w:p w14:paraId="7B9B1EDB" w14:textId="7E7B53A3" w:rsidR="00213BBE" w:rsidRPr="002F1335" w:rsidRDefault="005C4F59" w:rsidP="00D35281">
            <w:pPr>
              <w:pStyle w:val="ListParagraph"/>
              <w:ind w:left="0"/>
              <w:rPr>
                <w:rFonts w:ascii="Cambria" w:hAnsi="Cambria" w:cs="Calibri"/>
                <w:sz w:val="24"/>
                <w:szCs w:val="24"/>
              </w:rPr>
            </w:pPr>
            <w:r w:rsidRPr="002F1335">
              <w:rPr>
                <w:rFonts w:ascii="Cambria" w:hAnsi="Cambria" w:cs="Calibri"/>
                <w:sz w:val="24"/>
                <w:szCs w:val="24"/>
              </w:rPr>
              <w:t>25,969</w:t>
            </w:r>
          </w:p>
        </w:tc>
        <w:tc>
          <w:tcPr>
            <w:tcW w:w="1184" w:type="dxa"/>
          </w:tcPr>
          <w:p w14:paraId="08FBAEA0" w14:textId="2CDD4E2B" w:rsidR="00213BBE" w:rsidRPr="002F1335" w:rsidRDefault="0015280D" w:rsidP="00D35281">
            <w:pPr>
              <w:pStyle w:val="ListParagraph"/>
              <w:ind w:left="0"/>
              <w:rPr>
                <w:rFonts w:ascii="Cambria" w:hAnsi="Cambria" w:cs="Calibri"/>
                <w:sz w:val="24"/>
                <w:szCs w:val="24"/>
              </w:rPr>
            </w:pPr>
            <w:r w:rsidRPr="002F1335">
              <w:rPr>
                <w:rFonts w:ascii="Cambria" w:hAnsi="Cambria" w:cs="Calibri"/>
                <w:sz w:val="24"/>
                <w:szCs w:val="24"/>
              </w:rPr>
              <w:t>699,947</w:t>
            </w:r>
          </w:p>
        </w:tc>
      </w:tr>
      <w:tr w:rsidR="0015280D" w:rsidRPr="002F1335" w14:paraId="77A98E7E" w14:textId="77777777" w:rsidTr="005445B4">
        <w:tc>
          <w:tcPr>
            <w:tcW w:w="6186" w:type="dxa"/>
          </w:tcPr>
          <w:p w14:paraId="0F652B2A" w14:textId="76EE3862" w:rsidR="0015280D" w:rsidRPr="002F1335" w:rsidRDefault="0015280D" w:rsidP="00D35281">
            <w:pPr>
              <w:pStyle w:val="ListParagraph"/>
              <w:ind w:left="0"/>
              <w:rPr>
                <w:rFonts w:ascii="Cambria" w:hAnsi="Cambria" w:cs="Calibri"/>
                <w:sz w:val="24"/>
                <w:szCs w:val="24"/>
              </w:rPr>
            </w:pPr>
            <w:r w:rsidRPr="002F1335">
              <w:rPr>
                <w:rFonts w:ascii="Cambria" w:hAnsi="Cambria" w:cs="Calibri"/>
                <w:sz w:val="24"/>
                <w:szCs w:val="24"/>
              </w:rPr>
              <w:t>Total retail sales per capita, 2017 ($1,000)</w:t>
            </w:r>
          </w:p>
        </w:tc>
        <w:tc>
          <w:tcPr>
            <w:tcW w:w="1260" w:type="dxa"/>
          </w:tcPr>
          <w:p w14:paraId="3735B5B6" w14:textId="2A51EB1C" w:rsidR="0015280D" w:rsidRPr="002F1335" w:rsidRDefault="0015280D" w:rsidP="00D35281">
            <w:pPr>
              <w:pStyle w:val="ListParagraph"/>
              <w:ind w:left="0"/>
              <w:rPr>
                <w:rFonts w:ascii="Cambria" w:hAnsi="Cambria" w:cs="Calibri"/>
                <w:sz w:val="24"/>
                <w:szCs w:val="24"/>
              </w:rPr>
            </w:pPr>
            <w:r w:rsidRPr="002F1335">
              <w:rPr>
                <w:rFonts w:ascii="Cambria" w:hAnsi="Cambria" w:cs="Calibri"/>
                <w:sz w:val="24"/>
                <w:szCs w:val="24"/>
              </w:rPr>
              <w:t>$4,083</w:t>
            </w:r>
          </w:p>
        </w:tc>
        <w:tc>
          <w:tcPr>
            <w:tcW w:w="1184" w:type="dxa"/>
          </w:tcPr>
          <w:p w14:paraId="2288DD96" w14:textId="79F2FC1A" w:rsidR="0015280D" w:rsidRPr="002F1335" w:rsidRDefault="0015280D" w:rsidP="00D35281">
            <w:pPr>
              <w:pStyle w:val="ListParagraph"/>
              <w:ind w:left="0"/>
              <w:rPr>
                <w:rFonts w:ascii="Cambria" w:hAnsi="Cambria" w:cs="Calibri"/>
                <w:sz w:val="24"/>
                <w:szCs w:val="24"/>
              </w:rPr>
            </w:pPr>
            <w:r w:rsidRPr="002F1335">
              <w:rPr>
                <w:rFonts w:ascii="Cambria" w:hAnsi="Cambria" w:cs="Calibri"/>
                <w:sz w:val="24"/>
                <w:szCs w:val="24"/>
              </w:rPr>
              <w:t>$24,277</w:t>
            </w:r>
          </w:p>
        </w:tc>
      </w:tr>
      <w:tr w:rsidR="0015280D" w:rsidRPr="002F1335" w14:paraId="32AE91B0" w14:textId="77777777" w:rsidTr="005445B4">
        <w:tc>
          <w:tcPr>
            <w:tcW w:w="6186" w:type="dxa"/>
          </w:tcPr>
          <w:p w14:paraId="081DC03A" w14:textId="77777777" w:rsidR="0015280D" w:rsidRPr="002F1335" w:rsidRDefault="0015280D" w:rsidP="00D35281">
            <w:pPr>
              <w:pStyle w:val="ListParagraph"/>
              <w:ind w:left="0"/>
              <w:rPr>
                <w:rFonts w:ascii="Cambria" w:hAnsi="Cambria" w:cs="Calibri"/>
                <w:sz w:val="24"/>
                <w:szCs w:val="24"/>
              </w:rPr>
            </w:pPr>
          </w:p>
        </w:tc>
        <w:tc>
          <w:tcPr>
            <w:tcW w:w="1260" w:type="dxa"/>
          </w:tcPr>
          <w:p w14:paraId="786414F5" w14:textId="77777777" w:rsidR="0015280D" w:rsidRPr="002F1335" w:rsidRDefault="0015280D" w:rsidP="00D35281">
            <w:pPr>
              <w:pStyle w:val="ListParagraph"/>
              <w:ind w:left="0"/>
              <w:rPr>
                <w:rFonts w:ascii="Cambria" w:hAnsi="Cambria" w:cs="Calibri"/>
                <w:sz w:val="24"/>
                <w:szCs w:val="24"/>
              </w:rPr>
            </w:pPr>
          </w:p>
        </w:tc>
        <w:tc>
          <w:tcPr>
            <w:tcW w:w="1184" w:type="dxa"/>
          </w:tcPr>
          <w:p w14:paraId="3284FB6F" w14:textId="77777777" w:rsidR="0015280D" w:rsidRPr="002F1335" w:rsidRDefault="0015280D" w:rsidP="00D35281">
            <w:pPr>
              <w:pStyle w:val="ListParagraph"/>
              <w:ind w:left="0"/>
              <w:rPr>
                <w:rFonts w:ascii="Cambria" w:hAnsi="Cambria" w:cs="Calibri"/>
                <w:sz w:val="24"/>
                <w:szCs w:val="24"/>
              </w:rPr>
            </w:pPr>
          </w:p>
        </w:tc>
      </w:tr>
      <w:tr w:rsidR="0015280D" w:rsidRPr="002F1335" w14:paraId="0DE55B5E" w14:textId="77777777" w:rsidTr="005445B4">
        <w:tc>
          <w:tcPr>
            <w:tcW w:w="6186" w:type="dxa"/>
          </w:tcPr>
          <w:p w14:paraId="6470C866" w14:textId="4DFED36F" w:rsidR="0015280D" w:rsidRPr="002F1335" w:rsidRDefault="0015280D" w:rsidP="00D35281">
            <w:pPr>
              <w:pStyle w:val="ListParagraph"/>
              <w:ind w:left="0"/>
              <w:rPr>
                <w:rFonts w:ascii="Cambria" w:hAnsi="Cambria" w:cs="Calibri"/>
                <w:sz w:val="24"/>
                <w:szCs w:val="24"/>
              </w:rPr>
            </w:pPr>
            <w:r w:rsidRPr="002F1335">
              <w:rPr>
                <w:rFonts w:ascii="Cambria" w:hAnsi="Cambria" w:cs="Calibri"/>
                <w:b/>
                <w:bCs/>
                <w:sz w:val="24"/>
                <w:szCs w:val="24"/>
              </w:rPr>
              <w:t>Transportation</w:t>
            </w:r>
          </w:p>
        </w:tc>
        <w:tc>
          <w:tcPr>
            <w:tcW w:w="1260" w:type="dxa"/>
          </w:tcPr>
          <w:p w14:paraId="55C4D096" w14:textId="77777777" w:rsidR="0015280D" w:rsidRPr="002F1335" w:rsidRDefault="0015280D" w:rsidP="00D35281">
            <w:pPr>
              <w:pStyle w:val="ListParagraph"/>
              <w:ind w:left="0"/>
              <w:rPr>
                <w:rFonts w:ascii="Cambria" w:hAnsi="Cambria" w:cs="Calibri"/>
                <w:sz w:val="24"/>
                <w:szCs w:val="24"/>
              </w:rPr>
            </w:pPr>
          </w:p>
        </w:tc>
        <w:tc>
          <w:tcPr>
            <w:tcW w:w="1184" w:type="dxa"/>
          </w:tcPr>
          <w:p w14:paraId="7A82FB08" w14:textId="77777777" w:rsidR="0015280D" w:rsidRPr="002F1335" w:rsidRDefault="0015280D" w:rsidP="00D35281">
            <w:pPr>
              <w:pStyle w:val="ListParagraph"/>
              <w:ind w:left="0"/>
              <w:rPr>
                <w:rFonts w:ascii="Cambria" w:hAnsi="Cambria" w:cs="Calibri"/>
                <w:sz w:val="24"/>
                <w:szCs w:val="24"/>
              </w:rPr>
            </w:pPr>
          </w:p>
        </w:tc>
      </w:tr>
      <w:tr w:rsidR="00B939B8" w:rsidRPr="002F1335" w14:paraId="69CF8C15" w14:textId="77777777" w:rsidTr="005445B4">
        <w:tc>
          <w:tcPr>
            <w:tcW w:w="6186" w:type="dxa"/>
          </w:tcPr>
          <w:p w14:paraId="7D791105" w14:textId="3005207E" w:rsidR="00B939B8" w:rsidRPr="002F1335" w:rsidRDefault="00B939B8" w:rsidP="00D35281">
            <w:pPr>
              <w:pStyle w:val="ListParagraph"/>
              <w:ind w:left="0"/>
              <w:rPr>
                <w:rFonts w:ascii="Cambria" w:hAnsi="Cambria" w:cs="Calibri"/>
                <w:sz w:val="24"/>
                <w:szCs w:val="24"/>
              </w:rPr>
            </w:pPr>
            <w:r w:rsidRPr="002F1335">
              <w:rPr>
                <w:rFonts w:ascii="Cambria" w:hAnsi="Cambria" w:cs="Calibri"/>
                <w:sz w:val="24"/>
                <w:szCs w:val="24"/>
              </w:rPr>
              <w:t>Mean travel time to work (minutes), workers ages 16+, 2017-2021</w:t>
            </w:r>
          </w:p>
        </w:tc>
        <w:tc>
          <w:tcPr>
            <w:tcW w:w="1260" w:type="dxa"/>
          </w:tcPr>
          <w:p w14:paraId="288EE7DA" w14:textId="7C92AE7E" w:rsidR="00B939B8" w:rsidRPr="002F1335" w:rsidRDefault="00B939B8" w:rsidP="00D35281">
            <w:pPr>
              <w:pStyle w:val="ListParagraph"/>
              <w:ind w:left="0"/>
              <w:rPr>
                <w:rFonts w:ascii="Cambria" w:hAnsi="Cambria" w:cs="Calibri"/>
                <w:sz w:val="24"/>
                <w:szCs w:val="24"/>
              </w:rPr>
            </w:pPr>
            <w:r w:rsidRPr="002F1335">
              <w:rPr>
                <w:rFonts w:ascii="Cambria" w:hAnsi="Cambria" w:cs="Calibri"/>
                <w:sz w:val="24"/>
                <w:szCs w:val="24"/>
              </w:rPr>
              <w:t>25.3</w:t>
            </w:r>
          </w:p>
        </w:tc>
        <w:tc>
          <w:tcPr>
            <w:tcW w:w="1184" w:type="dxa"/>
          </w:tcPr>
          <w:p w14:paraId="0D615391" w14:textId="6DB60516" w:rsidR="00B939B8" w:rsidRPr="002F1335" w:rsidRDefault="0061697C" w:rsidP="00D35281">
            <w:pPr>
              <w:pStyle w:val="ListParagraph"/>
              <w:ind w:left="0"/>
              <w:rPr>
                <w:rFonts w:ascii="Cambria" w:hAnsi="Cambria" w:cs="Calibri"/>
                <w:sz w:val="24"/>
                <w:szCs w:val="24"/>
              </w:rPr>
            </w:pPr>
            <w:r w:rsidRPr="002F1335">
              <w:rPr>
                <w:rFonts w:ascii="Cambria" w:hAnsi="Cambria" w:cs="Calibri"/>
                <w:sz w:val="24"/>
                <w:szCs w:val="24"/>
              </w:rPr>
              <w:t>24.0</w:t>
            </w:r>
          </w:p>
        </w:tc>
      </w:tr>
      <w:tr w:rsidR="0061697C" w:rsidRPr="002F1335" w14:paraId="3950FB53" w14:textId="77777777" w:rsidTr="005445B4">
        <w:tc>
          <w:tcPr>
            <w:tcW w:w="6186" w:type="dxa"/>
          </w:tcPr>
          <w:p w14:paraId="07F391FD" w14:textId="101D4E4D" w:rsidR="001C6F96" w:rsidRPr="002F1335" w:rsidRDefault="001C6F96" w:rsidP="00D35281">
            <w:pPr>
              <w:pStyle w:val="ListParagraph"/>
              <w:ind w:left="0"/>
              <w:rPr>
                <w:rFonts w:ascii="Cambria" w:hAnsi="Cambria" w:cs="Calibri"/>
                <w:sz w:val="24"/>
                <w:szCs w:val="24"/>
              </w:rPr>
            </w:pPr>
          </w:p>
        </w:tc>
        <w:tc>
          <w:tcPr>
            <w:tcW w:w="1260" w:type="dxa"/>
          </w:tcPr>
          <w:p w14:paraId="263447D7" w14:textId="77777777" w:rsidR="0061697C" w:rsidRPr="002F1335" w:rsidRDefault="0061697C" w:rsidP="00D35281">
            <w:pPr>
              <w:pStyle w:val="ListParagraph"/>
              <w:ind w:left="0"/>
              <w:rPr>
                <w:rFonts w:ascii="Cambria" w:hAnsi="Cambria" w:cs="Calibri"/>
                <w:sz w:val="24"/>
                <w:szCs w:val="24"/>
              </w:rPr>
            </w:pPr>
          </w:p>
        </w:tc>
        <w:tc>
          <w:tcPr>
            <w:tcW w:w="1184" w:type="dxa"/>
          </w:tcPr>
          <w:p w14:paraId="3EB4CE09" w14:textId="77777777" w:rsidR="0061697C" w:rsidRPr="002F1335" w:rsidRDefault="0061697C" w:rsidP="00D35281">
            <w:pPr>
              <w:pStyle w:val="ListParagraph"/>
              <w:ind w:left="0"/>
              <w:rPr>
                <w:rFonts w:ascii="Cambria" w:hAnsi="Cambria" w:cs="Calibri"/>
                <w:sz w:val="24"/>
                <w:szCs w:val="24"/>
              </w:rPr>
            </w:pPr>
          </w:p>
        </w:tc>
      </w:tr>
      <w:tr w:rsidR="0061697C" w:rsidRPr="002F1335" w14:paraId="2CC21E39" w14:textId="77777777" w:rsidTr="005445B4">
        <w:tc>
          <w:tcPr>
            <w:tcW w:w="6186" w:type="dxa"/>
          </w:tcPr>
          <w:p w14:paraId="140F1689" w14:textId="37EE827B" w:rsidR="0061697C" w:rsidRPr="002F1335" w:rsidRDefault="0061697C" w:rsidP="00D35281">
            <w:pPr>
              <w:pStyle w:val="ListParagraph"/>
              <w:ind w:left="0"/>
              <w:rPr>
                <w:rFonts w:ascii="Cambria" w:hAnsi="Cambria" w:cs="Calibri"/>
                <w:sz w:val="24"/>
                <w:szCs w:val="24"/>
              </w:rPr>
            </w:pPr>
            <w:r w:rsidRPr="002F1335">
              <w:rPr>
                <w:rFonts w:ascii="Cambria" w:hAnsi="Cambria" w:cs="Calibri"/>
                <w:b/>
                <w:bCs/>
                <w:sz w:val="24"/>
                <w:szCs w:val="24"/>
              </w:rPr>
              <w:t xml:space="preserve">Income and Poverty </w:t>
            </w:r>
          </w:p>
        </w:tc>
        <w:tc>
          <w:tcPr>
            <w:tcW w:w="1260" w:type="dxa"/>
          </w:tcPr>
          <w:p w14:paraId="21E04709" w14:textId="713A4429" w:rsidR="0061697C" w:rsidRPr="002F1335" w:rsidRDefault="001C6F96" w:rsidP="00D35281">
            <w:pPr>
              <w:pStyle w:val="ListParagraph"/>
              <w:ind w:left="0"/>
              <w:rPr>
                <w:rFonts w:ascii="Cambria" w:hAnsi="Cambria" w:cs="Calibri"/>
                <w:b/>
                <w:bCs/>
                <w:sz w:val="24"/>
                <w:szCs w:val="24"/>
              </w:rPr>
            </w:pPr>
            <w:r w:rsidRPr="002F1335">
              <w:rPr>
                <w:rFonts w:ascii="Cambria" w:hAnsi="Cambria" w:cs="Calibri"/>
                <w:b/>
                <w:bCs/>
                <w:sz w:val="24"/>
                <w:szCs w:val="24"/>
              </w:rPr>
              <w:t>Bland</w:t>
            </w:r>
          </w:p>
        </w:tc>
        <w:tc>
          <w:tcPr>
            <w:tcW w:w="1184" w:type="dxa"/>
          </w:tcPr>
          <w:p w14:paraId="3411DFC3" w14:textId="5429314A" w:rsidR="0061697C" w:rsidRPr="002F1335" w:rsidRDefault="001C6F96" w:rsidP="00D35281">
            <w:pPr>
              <w:pStyle w:val="ListParagraph"/>
              <w:ind w:left="0"/>
              <w:rPr>
                <w:rFonts w:ascii="Cambria" w:hAnsi="Cambria" w:cs="Calibri"/>
                <w:b/>
                <w:bCs/>
                <w:sz w:val="24"/>
                <w:szCs w:val="24"/>
              </w:rPr>
            </w:pPr>
            <w:r w:rsidRPr="002F1335">
              <w:rPr>
                <w:rFonts w:ascii="Cambria" w:hAnsi="Cambria" w:cs="Calibri"/>
                <w:b/>
                <w:bCs/>
                <w:sz w:val="24"/>
                <w:szCs w:val="24"/>
              </w:rPr>
              <w:t>Wythe</w:t>
            </w:r>
          </w:p>
        </w:tc>
      </w:tr>
      <w:tr w:rsidR="0061697C" w:rsidRPr="002F1335" w14:paraId="27693423" w14:textId="77777777" w:rsidTr="005445B4">
        <w:tc>
          <w:tcPr>
            <w:tcW w:w="6186" w:type="dxa"/>
          </w:tcPr>
          <w:p w14:paraId="5C40FA58" w14:textId="0C469394" w:rsidR="0061697C" w:rsidRPr="002F1335" w:rsidRDefault="0061697C" w:rsidP="00D35281">
            <w:pPr>
              <w:pStyle w:val="ListParagraph"/>
              <w:ind w:left="0"/>
              <w:rPr>
                <w:rFonts w:ascii="Cambria" w:hAnsi="Cambria" w:cs="Calibri"/>
                <w:sz w:val="24"/>
                <w:szCs w:val="24"/>
              </w:rPr>
            </w:pPr>
            <w:r w:rsidRPr="002F1335">
              <w:rPr>
                <w:rFonts w:ascii="Cambria" w:hAnsi="Cambria" w:cs="Calibri"/>
                <w:sz w:val="24"/>
                <w:szCs w:val="24"/>
              </w:rPr>
              <w:t>Median household income (in 2021 dollars), 2017-2021</w:t>
            </w:r>
          </w:p>
        </w:tc>
        <w:tc>
          <w:tcPr>
            <w:tcW w:w="1260" w:type="dxa"/>
          </w:tcPr>
          <w:p w14:paraId="43D0FAD4" w14:textId="7DA5FD3D" w:rsidR="0061697C" w:rsidRPr="002F1335" w:rsidRDefault="0071424A" w:rsidP="00D35281">
            <w:pPr>
              <w:pStyle w:val="ListParagraph"/>
              <w:ind w:left="0"/>
              <w:rPr>
                <w:rFonts w:ascii="Cambria" w:hAnsi="Cambria" w:cs="Calibri"/>
                <w:sz w:val="24"/>
                <w:szCs w:val="24"/>
              </w:rPr>
            </w:pPr>
            <w:r w:rsidRPr="002F1335">
              <w:rPr>
                <w:rFonts w:ascii="Cambria" w:hAnsi="Cambria" w:cs="Calibri"/>
                <w:sz w:val="24"/>
                <w:szCs w:val="24"/>
              </w:rPr>
              <w:t>$54,556</w:t>
            </w:r>
          </w:p>
        </w:tc>
        <w:tc>
          <w:tcPr>
            <w:tcW w:w="1184" w:type="dxa"/>
          </w:tcPr>
          <w:p w14:paraId="43337055" w14:textId="3C3CA047" w:rsidR="0061697C" w:rsidRPr="002F1335" w:rsidRDefault="0071424A" w:rsidP="00D35281">
            <w:pPr>
              <w:pStyle w:val="ListParagraph"/>
              <w:ind w:left="0"/>
              <w:rPr>
                <w:rFonts w:ascii="Cambria" w:hAnsi="Cambria" w:cs="Calibri"/>
                <w:sz w:val="24"/>
                <w:szCs w:val="24"/>
              </w:rPr>
            </w:pPr>
            <w:r w:rsidRPr="002F1335">
              <w:rPr>
                <w:rFonts w:ascii="Cambria" w:hAnsi="Cambria" w:cs="Calibri"/>
                <w:sz w:val="24"/>
                <w:szCs w:val="24"/>
              </w:rPr>
              <w:t>$52,726</w:t>
            </w:r>
          </w:p>
        </w:tc>
      </w:tr>
      <w:tr w:rsidR="0071424A" w:rsidRPr="002F1335" w14:paraId="148296BD" w14:textId="77777777" w:rsidTr="005445B4">
        <w:tc>
          <w:tcPr>
            <w:tcW w:w="6186" w:type="dxa"/>
          </w:tcPr>
          <w:p w14:paraId="56A86ED7" w14:textId="0D59E972" w:rsidR="0071424A" w:rsidRPr="002F1335" w:rsidRDefault="0071424A" w:rsidP="00D35281">
            <w:pPr>
              <w:pStyle w:val="ListParagraph"/>
              <w:ind w:left="0"/>
              <w:rPr>
                <w:rFonts w:ascii="Cambria" w:hAnsi="Cambria" w:cs="Calibri"/>
                <w:sz w:val="24"/>
                <w:szCs w:val="24"/>
              </w:rPr>
            </w:pPr>
            <w:r w:rsidRPr="002F1335">
              <w:rPr>
                <w:rFonts w:ascii="Cambria" w:hAnsi="Cambria" w:cs="Calibri"/>
                <w:sz w:val="24"/>
                <w:szCs w:val="24"/>
              </w:rPr>
              <w:t>Per capita income in past 12 months (in 2021 dollars), 2017-2021</w:t>
            </w:r>
          </w:p>
        </w:tc>
        <w:tc>
          <w:tcPr>
            <w:tcW w:w="1260" w:type="dxa"/>
          </w:tcPr>
          <w:p w14:paraId="16B1192E" w14:textId="57AFE7AB" w:rsidR="0071424A" w:rsidRPr="002F1335" w:rsidRDefault="0071424A" w:rsidP="00D35281">
            <w:pPr>
              <w:pStyle w:val="ListParagraph"/>
              <w:ind w:left="0"/>
              <w:rPr>
                <w:rFonts w:ascii="Cambria" w:hAnsi="Cambria" w:cs="Calibri"/>
                <w:sz w:val="24"/>
                <w:szCs w:val="24"/>
              </w:rPr>
            </w:pPr>
            <w:r w:rsidRPr="002F1335">
              <w:rPr>
                <w:rFonts w:ascii="Cambria" w:hAnsi="Cambria" w:cs="Calibri"/>
                <w:sz w:val="24"/>
                <w:szCs w:val="24"/>
              </w:rPr>
              <w:t>$24,</w:t>
            </w:r>
            <w:r w:rsidR="006A79C5" w:rsidRPr="002F1335">
              <w:rPr>
                <w:rFonts w:ascii="Cambria" w:hAnsi="Cambria" w:cs="Calibri"/>
                <w:sz w:val="24"/>
                <w:szCs w:val="24"/>
              </w:rPr>
              <w:t>486</w:t>
            </w:r>
          </w:p>
        </w:tc>
        <w:tc>
          <w:tcPr>
            <w:tcW w:w="1184" w:type="dxa"/>
          </w:tcPr>
          <w:p w14:paraId="231FC2D8" w14:textId="7468CC4C" w:rsidR="0071424A" w:rsidRPr="002F1335" w:rsidRDefault="006A79C5" w:rsidP="00D35281">
            <w:pPr>
              <w:pStyle w:val="ListParagraph"/>
              <w:ind w:left="0"/>
              <w:rPr>
                <w:rFonts w:ascii="Cambria" w:hAnsi="Cambria" w:cs="Calibri"/>
                <w:sz w:val="24"/>
                <w:szCs w:val="24"/>
              </w:rPr>
            </w:pPr>
            <w:r w:rsidRPr="002F1335">
              <w:rPr>
                <w:rFonts w:ascii="Cambria" w:hAnsi="Cambria" w:cs="Calibri"/>
                <w:sz w:val="24"/>
                <w:szCs w:val="24"/>
              </w:rPr>
              <w:t>$28,926</w:t>
            </w:r>
          </w:p>
        </w:tc>
      </w:tr>
      <w:tr w:rsidR="006A79C5" w:rsidRPr="002F1335" w14:paraId="364D1A77" w14:textId="77777777" w:rsidTr="005445B4">
        <w:tc>
          <w:tcPr>
            <w:tcW w:w="6186" w:type="dxa"/>
          </w:tcPr>
          <w:p w14:paraId="19D229ED" w14:textId="269C05EA" w:rsidR="006A79C5" w:rsidRPr="002F1335" w:rsidRDefault="006A79C5" w:rsidP="00D35281">
            <w:pPr>
              <w:pStyle w:val="ListParagraph"/>
              <w:ind w:left="0"/>
              <w:rPr>
                <w:rFonts w:ascii="Cambria" w:hAnsi="Cambria" w:cs="Calibri"/>
                <w:sz w:val="24"/>
                <w:szCs w:val="24"/>
              </w:rPr>
            </w:pPr>
            <w:r w:rsidRPr="002F1335">
              <w:rPr>
                <w:rFonts w:ascii="Cambria" w:hAnsi="Cambria" w:cs="Calibri"/>
                <w:sz w:val="24"/>
                <w:szCs w:val="24"/>
              </w:rPr>
              <w:t>Persons in poverty, percent</w:t>
            </w:r>
          </w:p>
        </w:tc>
        <w:tc>
          <w:tcPr>
            <w:tcW w:w="1260" w:type="dxa"/>
          </w:tcPr>
          <w:p w14:paraId="2E9F3B4C" w14:textId="4977223E" w:rsidR="006A79C5" w:rsidRPr="002F1335" w:rsidRDefault="006A79C5" w:rsidP="00D35281">
            <w:pPr>
              <w:pStyle w:val="ListParagraph"/>
              <w:ind w:left="0"/>
              <w:rPr>
                <w:rFonts w:ascii="Cambria" w:hAnsi="Cambria" w:cs="Calibri"/>
                <w:sz w:val="24"/>
                <w:szCs w:val="24"/>
              </w:rPr>
            </w:pPr>
            <w:r w:rsidRPr="002F1335">
              <w:rPr>
                <w:rFonts w:ascii="Cambria" w:hAnsi="Cambria" w:cs="Calibri"/>
                <w:sz w:val="24"/>
                <w:szCs w:val="24"/>
              </w:rPr>
              <w:t>14.4%</w:t>
            </w:r>
          </w:p>
        </w:tc>
        <w:tc>
          <w:tcPr>
            <w:tcW w:w="1184" w:type="dxa"/>
          </w:tcPr>
          <w:p w14:paraId="2DB2900D" w14:textId="51183119" w:rsidR="006A79C5" w:rsidRPr="002F1335" w:rsidRDefault="006A79C5" w:rsidP="00D35281">
            <w:pPr>
              <w:pStyle w:val="ListParagraph"/>
              <w:ind w:left="0"/>
              <w:rPr>
                <w:rFonts w:ascii="Cambria" w:hAnsi="Cambria" w:cs="Calibri"/>
                <w:sz w:val="24"/>
                <w:szCs w:val="24"/>
              </w:rPr>
            </w:pPr>
            <w:r w:rsidRPr="002F1335">
              <w:rPr>
                <w:rFonts w:ascii="Cambria" w:hAnsi="Cambria" w:cs="Calibri"/>
                <w:sz w:val="24"/>
                <w:szCs w:val="24"/>
              </w:rPr>
              <w:t>16.9%</w:t>
            </w:r>
          </w:p>
        </w:tc>
      </w:tr>
      <w:tr w:rsidR="006A79C5" w:rsidRPr="002F1335" w14:paraId="05C9F37E" w14:textId="77777777" w:rsidTr="005445B4">
        <w:tc>
          <w:tcPr>
            <w:tcW w:w="6186" w:type="dxa"/>
          </w:tcPr>
          <w:p w14:paraId="43F5BDA7" w14:textId="77777777" w:rsidR="006A79C5" w:rsidRPr="002F1335" w:rsidRDefault="006A79C5" w:rsidP="00D35281">
            <w:pPr>
              <w:pStyle w:val="ListParagraph"/>
              <w:ind w:left="0"/>
              <w:rPr>
                <w:rFonts w:ascii="Cambria" w:hAnsi="Cambria" w:cs="Calibri"/>
                <w:sz w:val="24"/>
                <w:szCs w:val="24"/>
              </w:rPr>
            </w:pPr>
          </w:p>
        </w:tc>
        <w:tc>
          <w:tcPr>
            <w:tcW w:w="1260" w:type="dxa"/>
          </w:tcPr>
          <w:p w14:paraId="45798456" w14:textId="77777777" w:rsidR="006A79C5" w:rsidRPr="002F1335" w:rsidRDefault="006A79C5" w:rsidP="00D35281">
            <w:pPr>
              <w:pStyle w:val="ListParagraph"/>
              <w:ind w:left="0"/>
              <w:rPr>
                <w:rFonts w:ascii="Cambria" w:hAnsi="Cambria" w:cs="Calibri"/>
                <w:sz w:val="24"/>
                <w:szCs w:val="24"/>
              </w:rPr>
            </w:pPr>
          </w:p>
        </w:tc>
        <w:tc>
          <w:tcPr>
            <w:tcW w:w="1184" w:type="dxa"/>
          </w:tcPr>
          <w:p w14:paraId="61D6BAD2" w14:textId="77777777" w:rsidR="006A79C5" w:rsidRPr="002F1335" w:rsidRDefault="006A79C5" w:rsidP="00D35281">
            <w:pPr>
              <w:pStyle w:val="ListParagraph"/>
              <w:ind w:left="0"/>
              <w:rPr>
                <w:rFonts w:ascii="Cambria" w:hAnsi="Cambria" w:cs="Calibri"/>
                <w:sz w:val="24"/>
                <w:szCs w:val="24"/>
              </w:rPr>
            </w:pPr>
          </w:p>
        </w:tc>
      </w:tr>
      <w:tr w:rsidR="006A79C5" w:rsidRPr="002F1335" w14:paraId="15F38C5A" w14:textId="77777777" w:rsidTr="005445B4">
        <w:tc>
          <w:tcPr>
            <w:tcW w:w="6186" w:type="dxa"/>
          </w:tcPr>
          <w:p w14:paraId="105D4B49" w14:textId="5F53B554" w:rsidR="006A79C5" w:rsidRPr="002F1335" w:rsidRDefault="00F03206" w:rsidP="00D35281">
            <w:pPr>
              <w:pStyle w:val="ListParagraph"/>
              <w:ind w:left="0"/>
              <w:rPr>
                <w:rFonts w:ascii="Cambria" w:hAnsi="Cambria" w:cs="Calibri"/>
                <w:b/>
                <w:bCs/>
                <w:sz w:val="24"/>
                <w:szCs w:val="24"/>
              </w:rPr>
            </w:pPr>
            <w:r w:rsidRPr="002F1335">
              <w:rPr>
                <w:rFonts w:ascii="Cambria" w:hAnsi="Cambria" w:cs="Calibri"/>
                <w:b/>
                <w:bCs/>
                <w:sz w:val="24"/>
                <w:szCs w:val="24"/>
              </w:rPr>
              <w:t xml:space="preserve">Businesses </w:t>
            </w:r>
          </w:p>
        </w:tc>
        <w:tc>
          <w:tcPr>
            <w:tcW w:w="1260" w:type="dxa"/>
          </w:tcPr>
          <w:p w14:paraId="661DF760" w14:textId="77777777" w:rsidR="006A79C5" w:rsidRPr="002F1335" w:rsidRDefault="006A79C5" w:rsidP="00D35281">
            <w:pPr>
              <w:pStyle w:val="ListParagraph"/>
              <w:ind w:left="0"/>
              <w:rPr>
                <w:rFonts w:ascii="Cambria" w:hAnsi="Cambria" w:cs="Calibri"/>
                <w:sz w:val="24"/>
                <w:szCs w:val="24"/>
              </w:rPr>
            </w:pPr>
          </w:p>
        </w:tc>
        <w:tc>
          <w:tcPr>
            <w:tcW w:w="1184" w:type="dxa"/>
          </w:tcPr>
          <w:p w14:paraId="26A7FF22" w14:textId="77777777" w:rsidR="006A79C5" w:rsidRPr="002F1335" w:rsidRDefault="006A79C5" w:rsidP="00D35281">
            <w:pPr>
              <w:pStyle w:val="ListParagraph"/>
              <w:ind w:left="0"/>
              <w:rPr>
                <w:rFonts w:ascii="Cambria" w:hAnsi="Cambria" w:cs="Calibri"/>
                <w:sz w:val="24"/>
                <w:szCs w:val="24"/>
              </w:rPr>
            </w:pPr>
          </w:p>
        </w:tc>
      </w:tr>
      <w:tr w:rsidR="00F03206" w:rsidRPr="002F1335" w14:paraId="753E4367" w14:textId="77777777" w:rsidTr="005445B4">
        <w:tc>
          <w:tcPr>
            <w:tcW w:w="6186" w:type="dxa"/>
          </w:tcPr>
          <w:p w14:paraId="509CBB2C" w14:textId="1D1A6471" w:rsidR="00F03206" w:rsidRPr="002F1335" w:rsidRDefault="00F03206" w:rsidP="00D35281">
            <w:pPr>
              <w:pStyle w:val="ListParagraph"/>
              <w:ind w:left="0"/>
              <w:rPr>
                <w:rFonts w:ascii="Cambria" w:hAnsi="Cambria" w:cs="Calibri"/>
                <w:sz w:val="24"/>
                <w:szCs w:val="24"/>
              </w:rPr>
            </w:pPr>
            <w:r w:rsidRPr="002F1335">
              <w:rPr>
                <w:rFonts w:ascii="Cambria" w:hAnsi="Cambria" w:cs="Calibri"/>
                <w:sz w:val="24"/>
                <w:szCs w:val="24"/>
              </w:rPr>
              <w:t>Total employer establishments, 2020</w:t>
            </w:r>
          </w:p>
        </w:tc>
        <w:tc>
          <w:tcPr>
            <w:tcW w:w="1260" w:type="dxa"/>
          </w:tcPr>
          <w:p w14:paraId="27C56924" w14:textId="4FEFE303" w:rsidR="00F03206" w:rsidRPr="002F1335" w:rsidRDefault="00F03206" w:rsidP="00D35281">
            <w:pPr>
              <w:pStyle w:val="ListParagraph"/>
              <w:ind w:left="0"/>
              <w:rPr>
                <w:rFonts w:ascii="Cambria" w:hAnsi="Cambria" w:cs="Calibri"/>
                <w:sz w:val="24"/>
                <w:szCs w:val="24"/>
              </w:rPr>
            </w:pPr>
            <w:r w:rsidRPr="002F1335">
              <w:rPr>
                <w:rFonts w:ascii="Cambria" w:hAnsi="Cambria" w:cs="Calibri"/>
                <w:sz w:val="24"/>
                <w:szCs w:val="24"/>
              </w:rPr>
              <w:t>72</w:t>
            </w:r>
          </w:p>
        </w:tc>
        <w:tc>
          <w:tcPr>
            <w:tcW w:w="1184" w:type="dxa"/>
          </w:tcPr>
          <w:p w14:paraId="5B5F61F8" w14:textId="2A0B2A32" w:rsidR="00F03206" w:rsidRPr="002F1335" w:rsidRDefault="00F03206" w:rsidP="00D35281">
            <w:pPr>
              <w:pStyle w:val="ListParagraph"/>
              <w:ind w:left="0"/>
              <w:rPr>
                <w:rFonts w:ascii="Cambria" w:hAnsi="Cambria" w:cs="Calibri"/>
                <w:sz w:val="24"/>
                <w:szCs w:val="24"/>
              </w:rPr>
            </w:pPr>
            <w:r w:rsidRPr="002F1335">
              <w:rPr>
                <w:rFonts w:ascii="Cambria" w:hAnsi="Cambria" w:cs="Calibri"/>
                <w:sz w:val="24"/>
                <w:szCs w:val="24"/>
              </w:rPr>
              <w:t>666</w:t>
            </w:r>
          </w:p>
        </w:tc>
      </w:tr>
      <w:tr w:rsidR="00F03206" w:rsidRPr="002F1335" w14:paraId="1DB9220C" w14:textId="77777777" w:rsidTr="005445B4">
        <w:tc>
          <w:tcPr>
            <w:tcW w:w="6186" w:type="dxa"/>
          </w:tcPr>
          <w:p w14:paraId="3B694B43" w14:textId="66F1022A" w:rsidR="00F03206" w:rsidRPr="002F1335" w:rsidRDefault="00F03206" w:rsidP="00D35281">
            <w:pPr>
              <w:pStyle w:val="ListParagraph"/>
              <w:ind w:left="0"/>
              <w:rPr>
                <w:rFonts w:ascii="Cambria" w:hAnsi="Cambria" w:cs="Calibri"/>
                <w:sz w:val="24"/>
                <w:szCs w:val="24"/>
              </w:rPr>
            </w:pPr>
            <w:r w:rsidRPr="002F1335">
              <w:rPr>
                <w:rFonts w:ascii="Cambria" w:hAnsi="Cambria" w:cs="Calibri"/>
                <w:sz w:val="24"/>
                <w:szCs w:val="24"/>
              </w:rPr>
              <w:t>Total employment, 2020</w:t>
            </w:r>
          </w:p>
        </w:tc>
        <w:tc>
          <w:tcPr>
            <w:tcW w:w="1260" w:type="dxa"/>
          </w:tcPr>
          <w:p w14:paraId="517912B2" w14:textId="221B200B" w:rsidR="00F03206" w:rsidRPr="002F1335" w:rsidRDefault="00F03206" w:rsidP="00D35281">
            <w:pPr>
              <w:pStyle w:val="ListParagraph"/>
              <w:ind w:left="0"/>
              <w:rPr>
                <w:rFonts w:ascii="Cambria" w:hAnsi="Cambria" w:cs="Calibri"/>
                <w:sz w:val="24"/>
                <w:szCs w:val="24"/>
              </w:rPr>
            </w:pPr>
            <w:r w:rsidRPr="002F1335">
              <w:rPr>
                <w:rFonts w:ascii="Cambria" w:hAnsi="Cambria" w:cs="Calibri"/>
                <w:sz w:val="24"/>
                <w:szCs w:val="24"/>
              </w:rPr>
              <w:t>1,308</w:t>
            </w:r>
          </w:p>
        </w:tc>
        <w:tc>
          <w:tcPr>
            <w:tcW w:w="1184" w:type="dxa"/>
          </w:tcPr>
          <w:p w14:paraId="2CCF09D6" w14:textId="320F57D3" w:rsidR="00F03206" w:rsidRPr="002F1335" w:rsidRDefault="00FC6517" w:rsidP="00D35281">
            <w:pPr>
              <w:pStyle w:val="ListParagraph"/>
              <w:ind w:left="0"/>
              <w:rPr>
                <w:rFonts w:ascii="Cambria" w:hAnsi="Cambria" w:cs="Calibri"/>
                <w:sz w:val="24"/>
                <w:szCs w:val="24"/>
              </w:rPr>
            </w:pPr>
            <w:r w:rsidRPr="002F1335">
              <w:rPr>
                <w:rFonts w:ascii="Cambria" w:hAnsi="Cambria" w:cs="Calibri"/>
                <w:sz w:val="24"/>
                <w:szCs w:val="24"/>
              </w:rPr>
              <w:t>9,533</w:t>
            </w:r>
          </w:p>
        </w:tc>
      </w:tr>
      <w:tr w:rsidR="00FC6517" w:rsidRPr="002F1335" w14:paraId="7DF98DD2" w14:textId="77777777" w:rsidTr="005445B4">
        <w:tc>
          <w:tcPr>
            <w:tcW w:w="6186" w:type="dxa"/>
          </w:tcPr>
          <w:p w14:paraId="6F92C0DB" w14:textId="313604F3" w:rsidR="00FC6517" w:rsidRPr="002F1335" w:rsidRDefault="00FC6517" w:rsidP="00D35281">
            <w:pPr>
              <w:pStyle w:val="ListParagraph"/>
              <w:ind w:left="0"/>
              <w:rPr>
                <w:rFonts w:ascii="Cambria" w:hAnsi="Cambria" w:cs="Calibri"/>
                <w:sz w:val="24"/>
                <w:szCs w:val="24"/>
              </w:rPr>
            </w:pPr>
            <w:r w:rsidRPr="002F1335">
              <w:rPr>
                <w:rFonts w:ascii="Cambria" w:hAnsi="Cambria" w:cs="Calibri"/>
                <w:sz w:val="24"/>
                <w:szCs w:val="24"/>
              </w:rPr>
              <w:t>Total annual payroll, 2020 ($1,000)</w:t>
            </w:r>
          </w:p>
        </w:tc>
        <w:tc>
          <w:tcPr>
            <w:tcW w:w="1260" w:type="dxa"/>
          </w:tcPr>
          <w:p w14:paraId="6BFD841F" w14:textId="24EC8B6A" w:rsidR="00FC6517" w:rsidRPr="002F1335" w:rsidRDefault="00FC6517" w:rsidP="00D35281">
            <w:pPr>
              <w:pStyle w:val="ListParagraph"/>
              <w:ind w:left="0"/>
              <w:rPr>
                <w:rFonts w:ascii="Cambria" w:hAnsi="Cambria" w:cs="Calibri"/>
                <w:sz w:val="24"/>
                <w:szCs w:val="24"/>
              </w:rPr>
            </w:pPr>
            <w:r w:rsidRPr="002F1335">
              <w:rPr>
                <w:rFonts w:ascii="Cambria" w:hAnsi="Cambria" w:cs="Calibri"/>
                <w:sz w:val="24"/>
                <w:szCs w:val="24"/>
              </w:rPr>
              <w:t>87,874</w:t>
            </w:r>
          </w:p>
        </w:tc>
        <w:tc>
          <w:tcPr>
            <w:tcW w:w="1184" w:type="dxa"/>
          </w:tcPr>
          <w:p w14:paraId="77C28F1F" w14:textId="0F264B13" w:rsidR="00FC6517" w:rsidRPr="002F1335" w:rsidRDefault="00FC6517" w:rsidP="00D35281">
            <w:pPr>
              <w:pStyle w:val="ListParagraph"/>
              <w:ind w:left="0"/>
              <w:rPr>
                <w:rFonts w:ascii="Cambria" w:hAnsi="Cambria" w:cs="Calibri"/>
                <w:sz w:val="24"/>
                <w:szCs w:val="24"/>
              </w:rPr>
            </w:pPr>
            <w:r w:rsidRPr="002F1335">
              <w:rPr>
                <w:rFonts w:ascii="Cambria" w:hAnsi="Cambria" w:cs="Calibri"/>
                <w:sz w:val="24"/>
                <w:szCs w:val="24"/>
              </w:rPr>
              <w:t>349,716</w:t>
            </w:r>
          </w:p>
        </w:tc>
      </w:tr>
      <w:tr w:rsidR="00FC6517" w:rsidRPr="002F1335" w14:paraId="1E07A191" w14:textId="77777777" w:rsidTr="005445B4">
        <w:tc>
          <w:tcPr>
            <w:tcW w:w="6186" w:type="dxa"/>
          </w:tcPr>
          <w:p w14:paraId="5093235A" w14:textId="162174EA" w:rsidR="00FC6517" w:rsidRPr="002F1335" w:rsidRDefault="00FC6517" w:rsidP="00D35281">
            <w:pPr>
              <w:pStyle w:val="ListParagraph"/>
              <w:ind w:left="0"/>
              <w:rPr>
                <w:rFonts w:ascii="Cambria" w:hAnsi="Cambria" w:cs="Calibri"/>
                <w:sz w:val="24"/>
                <w:szCs w:val="24"/>
              </w:rPr>
            </w:pPr>
            <w:r w:rsidRPr="002F1335">
              <w:rPr>
                <w:rFonts w:ascii="Cambria" w:hAnsi="Cambria" w:cs="Calibri"/>
                <w:sz w:val="24"/>
                <w:szCs w:val="24"/>
              </w:rPr>
              <w:t>Total employment, percent change, 2019-2020</w:t>
            </w:r>
          </w:p>
        </w:tc>
        <w:tc>
          <w:tcPr>
            <w:tcW w:w="1260" w:type="dxa"/>
          </w:tcPr>
          <w:p w14:paraId="37C00E22" w14:textId="4014ADE3" w:rsidR="00FC6517" w:rsidRPr="002F1335" w:rsidRDefault="00635DD7" w:rsidP="00D35281">
            <w:pPr>
              <w:pStyle w:val="ListParagraph"/>
              <w:ind w:left="0"/>
              <w:rPr>
                <w:rFonts w:ascii="Cambria" w:hAnsi="Cambria" w:cs="Calibri"/>
                <w:sz w:val="24"/>
                <w:szCs w:val="24"/>
              </w:rPr>
            </w:pPr>
            <w:r w:rsidRPr="002F1335">
              <w:rPr>
                <w:rFonts w:ascii="Cambria" w:hAnsi="Cambria" w:cs="Calibri"/>
                <w:sz w:val="24"/>
                <w:szCs w:val="24"/>
              </w:rPr>
              <w:t>5.0%</w:t>
            </w:r>
          </w:p>
        </w:tc>
        <w:tc>
          <w:tcPr>
            <w:tcW w:w="1184" w:type="dxa"/>
          </w:tcPr>
          <w:p w14:paraId="5DEB1168" w14:textId="1F6733AE" w:rsidR="00FC6517" w:rsidRPr="002F1335" w:rsidRDefault="00635DD7" w:rsidP="00D35281">
            <w:pPr>
              <w:pStyle w:val="ListParagraph"/>
              <w:ind w:left="0"/>
              <w:rPr>
                <w:rFonts w:ascii="Cambria" w:hAnsi="Cambria" w:cs="Calibri"/>
                <w:sz w:val="24"/>
                <w:szCs w:val="24"/>
              </w:rPr>
            </w:pPr>
            <w:r w:rsidRPr="002F1335">
              <w:rPr>
                <w:rFonts w:ascii="Cambria" w:hAnsi="Cambria" w:cs="Calibri"/>
                <w:sz w:val="24"/>
                <w:szCs w:val="24"/>
              </w:rPr>
              <w:t>-4.5%</w:t>
            </w:r>
          </w:p>
        </w:tc>
      </w:tr>
      <w:tr w:rsidR="000E3F96" w:rsidRPr="002F1335" w14:paraId="4BB50490" w14:textId="77777777" w:rsidTr="005445B4">
        <w:tc>
          <w:tcPr>
            <w:tcW w:w="6186" w:type="dxa"/>
          </w:tcPr>
          <w:p w14:paraId="2B39523E" w14:textId="3D994BA9" w:rsidR="000E3F96" w:rsidRPr="002F1335" w:rsidRDefault="000E3F96" w:rsidP="00D35281">
            <w:pPr>
              <w:pStyle w:val="ListParagraph"/>
              <w:ind w:left="0"/>
              <w:rPr>
                <w:rFonts w:ascii="Cambria" w:hAnsi="Cambria" w:cs="Calibri"/>
                <w:sz w:val="24"/>
                <w:szCs w:val="24"/>
              </w:rPr>
            </w:pPr>
            <w:r w:rsidRPr="002F1335">
              <w:rPr>
                <w:rFonts w:ascii="Cambria" w:hAnsi="Cambria" w:cs="Calibri"/>
                <w:sz w:val="24"/>
                <w:szCs w:val="24"/>
              </w:rPr>
              <w:t>Total non</w:t>
            </w:r>
            <w:r w:rsidR="00F3751A" w:rsidRPr="002F1335">
              <w:rPr>
                <w:rFonts w:ascii="Cambria" w:hAnsi="Cambria" w:cs="Calibri"/>
                <w:sz w:val="24"/>
                <w:szCs w:val="24"/>
              </w:rPr>
              <w:t>-</w:t>
            </w:r>
            <w:r w:rsidRPr="002F1335">
              <w:rPr>
                <w:rFonts w:ascii="Cambria" w:hAnsi="Cambria" w:cs="Calibri"/>
                <w:sz w:val="24"/>
                <w:szCs w:val="24"/>
              </w:rPr>
              <w:t>employer establishments, 2019</w:t>
            </w:r>
          </w:p>
        </w:tc>
        <w:tc>
          <w:tcPr>
            <w:tcW w:w="1260" w:type="dxa"/>
          </w:tcPr>
          <w:p w14:paraId="5114CDB1" w14:textId="5057035D" w:rsidR="000E3F96" w:rsidRPr="002F1335" w:rsidRDefault="002525F2" w:rsidP="00D35281">
            <w:pPr>
              <w:pStyle w:val="ListParagraph"/>
              <w:ind w:left="0"/>
              <w:rPr>
                <w:rFonts w:ascii="Cambria" w:hAnsi="Cambria" w:cs="Calibri"/>
                <w:sz w:val="24"/>
                <w:szCs w:val="24"/>
              </w:rPr>
            </w:pPr>
            <w:r w:rsidRPr="002F1335">
              <w:rPr>
                <w:rFonts w:ascii="Cambria" w:hAnsi="Cambria" w:cs="Calibri"/>
                <w:sz w:val="24"/>
                <w:szCs w:val="24"/>
              </w:rPr>
              <w:t>250</w:t>
            </w:r>
          </w:p>
        </w:tc>
        <w:tc>
          <w:tcPr>
            <w:tcW w:w="1184" w:type="dxa"/>
          </w:tcPr>
          <w:p w14:paraId="2623EFD8" w14:textId="50460DDB" w:rsidR="000E3F96" w:rsidRPr="002F1335" w:rsidRDefault="002525F2" w:rsidP="00D35281">
            <w:pPr>
              <w:pStyle w:val="ListParagraph"/>
              <w:ind w:left="0"/>
              <w:rPr>
                <w:rFonts w:ascii="Cambria" w:hAnsi="Cambria" w:cs="Calibri"/>
                <w:sz w:val="24"/>
                <w:szCs w:val="24"/>
              </w:rPr>
            </w:pPr>
            <w:r w:rsidRPr="002F1335">
              <w:rPr>
                <w:rFonts w:ascii="Cambria" w:hAnsi="Cambria" w:cs="Calibri"/>
                <w:sz w:val="24"/>
                <w:szCs w:val="24"/>
              </w:rPr>
              <w:t>1,535</w:t>
            </w:r>
          </w:p>
        </w:tc>
      </w:tr>
      <w:tr w:rsidR="002525F2" w:rsidRPr="002F1335" w14:paraId="011CB9FE" w14:textId="77777777" w:rsidTr="005445B4">
        <w:tc>
          <w:tcPr>
            <w:tcW w:w="6186" w:type="dxa"/>
          </w:tcPr>
          <w:p w14:paraId="6E9F90A2" w14:textId="14BD8F58" w:rsidR="002525F2" w:rsidRPr="002F1335" w:rsidRDefault="002525F2" w:rsidP="00D35281">
            <w:pPr>
              <w:pStyle w:val="ListParagraph"/>
              <w:ind w:left="0"/>
              <w:rPr>
                <w:rFonts w:ascii="Cambria" w:hAnsi="Cambria" w:cs="Calibri"/>
                <w:sz w:val="24"/>
                <w:szCs w:val="24"/>
              </w:rPr>
            </w:pPr>
            <w:r w:rsidRPr="002F1335">
              <w:rPr>
                <w:rFonts w:ascii="Cambria" w:hAnsi="Cambria" w:cs="Calibri"/>
                <w:sz w:val="24"/>
                <w:szCs w:val="24"/>
              </w:rPr>
              <w:t>All employer firms, Reference year 2017</w:t>
            </w:r>
          </w:p>
        </w:tc>
        <w:tc>
          <w:tcPr>
            <w:tcW w:w="1260" w:type="dxa"/>
          </w:tcPr>
          <w:p w14:paraId="7A7C7D93" w14:textId="38745B84" w:rsidR="002525F2" w:rsidRPr="002F1335" w:rsidRDefault="002525F2" w:rsidP="00D35281">
            <w:pPr>
              <w:pStyle w:val="ListParagraph"/>
              <w:ind w:left="0"/>
              <w:rPr>
                <w:rFonts w:ascii="Cambria" w:hAnsi="Cambria" w:cs="Calibri"/>
                <w:sz w:val="24"/>
                <w:szCs w:val="24"/>
              </w:rPr>
            </w:pPr>
            <w:r w:rsidRPr="002F1335">
              <w:rPr>
                <w:rFonts w:ascii="Cambria" w:hAnsi="Cambria" w:cs="Calibri"/>
                <w:sz w:val="24"/>
                <w:szCs w:val="24"/>
              </w:rPr>
              <w:t>58</w:t>
            </w:r>
          </w:p>
        </w:tc>
        <w:tc>
          <w:tcPr>
            <w:tcW w:w="1184" w:type="dxa"/>
          </w:tcPr>
          <w:p w14:paraId="14EA71CE" w14:textId="07398114" w:rsidR="002525F2" w:rsidRPr="002F1335" w:rsidRDefault="002525F2" w:rsidP="00D35281">
            <w:pPr>
              <w:pStyle w:val="ListParagraph"/>
              <w:ind w:left="0"/>
              <w:rPr>
                <w:rFonts w:ascii="Cambria" w:hAnsi="Cambria" w:cs="Calibri"/>
                <w:sz w:val="24"/>
                <w:szCs w:val="24"/>
              </w:rPr>
            </w:pPr>
            <w:r w:rsidRPr="002F1335">
              <w:rPr>
                <w:rFonts w:ascii="Cambria" w:hAnsi="Cambria" w:cs="Calibri"/>
                <w:sz w:val="24"/>
                <w:szCs w:val="24"/>
              </w:rPr>
              <w:t>531</w:t>
            </w:r>
          </w:p>
        </w:tc>
      </w:tr>
      <w:tr w:rsidR="002525F2" w:rsidRPr="002F1335" w14:paraId="3671E976" w14:textId="77777777" w:rsidTr="005445B4">
        <w:tc>
          <w:tcPr>
            <w:tcW w:w="6186" w:type="dxa"/>
          </w:tcPr>
          <w:p w14:paraId="527A8F5C" w14:textId="59C39598" w:rsidR="002525F2" w:rsidRPr="002F1335" w:rsidRDefault="002525F2" w:rsidP="00D35281">
            <w:pPr>
              <w:pStyle w:val="ListParagraph"/>
              <w:ind w:left="0"/>
              <w:rPr>
                <w:rFonts w:ascii="Cambria" w:hAnsi="Cambria" w:cs="Calibri"/>
                <w:sz w:val="24"/>
                <w:szCs w:val="24"/>
              </w:rPr>
            </w:pPr>
          </w:p>
        </w:tc>
        <w:tc>
          <w:tcPr>
            <w:tcW w:w="1260" w:type="dxa"/>
          </w:tcPr>
          <w:p w14:paraId="42DAACE4" w14:textId="044F61F0" w:rsidR="002525F2" w:rsidRPr="002F1335" w:rsidRDefault="002525F2" w:rsidP="00D35281">
            <w:pPr>
              <w:pStyle w:val="ListParagraph"/>
              <w:ind w:left="0"/>
              <w:rPr>
                <w:rFonts w:ascii="Cambria" w:hAnsi="Cambria" w:cs="Calibri"/>
                <w:sz w:val="24"/>
                <w:szCs w:val="24"/>
              </w:rPr>
            </w:pPr>
          </w:p>
        </w:tc>
        <w:tc>
          <w:tcPr>
            <w:tcW w:w="1184" w:type="dxa"/>
          </w:tcPr>
          <w:p w14:paraId="5A2772F4" w14:textId="77777777" w:rsidR="002525F2" w:rsidRPr="002F1335" w:rsidRDefault="002525F2" w:rsidP="00D35281">
            <w:pPr>
              <w:pStyle w:val="ListParagraph"/>
              <w:ind w:left="0"/>
              <w:rPr>
                <w:rFonts w:ascii="Cambria" w:hAnsi="Cambria" w:cs="Calibri"/>
                <w:sz w:val="24"/>
                <w:szCs w:val="24"/>
              </w:rPr>
            </w:pPr>
          </w:p>
        </w:tc>
      </w:tr>
      <w:tr w:rsidR="00FC0DFD" w:rsidRPr="002F1335" w14:paraId="723597E4" w14:textId="77777777" w:rsidTr="005445B4">
        <w:tc>
          <w:tcPr>
            <w:tcW w:w="6186" w:type="dxa"/>
          </w:tcPr>
          <w:p w14:paraId="77CA681A" w14:textId="6D642CFD" w:rsidR="00FC0DFD" w:rsidRPr="002F1335" w:rsidRDefault="00FC0DFD" w:rsidP="00D35281">
            <w:pPr>
              <w:pStyle w:val="ListParagraph"/>
              <w:ind w:left="0"/>
              <w:rPr>
                <w:rFonts w:ascii="Cambria" w:hAnsi="Cambria" w:cs="Calibri"/>
                <w:b/>
                <w:bCs/>
                <w:sz w:val="24"/>
                <w:szCs w:val="24"/>
              </w:rPr>
            </w:pPr>
            <w:r w:rsidRPr="002F1335">
              <w:rPr>
                <w:rFonts w:ascii="Cambria" w:hAnsi="Cambria" w:cs="Calibri"/>
                <w:b/>
                <w:bCs/>
                <w:sz w:val="24"/>
                <w:szCs w:val="24"/>
              </w:rPr>
              <w:t>Geography</w:t>
            </w:r>
          </w:p>
        </w:tc>
        <w:tc>
          <w:tcPr>
            <w:tcW w:w="1260" w:type="dxa"/>
          </w:tcPr>
          <w:p w14:paraId="2B08AF26" w14:textId="77777777" w:rsidR="00FC0DFD" w:rsidRPr="002F1335" w:rsidRDefault="00FC0DFD" w:rsidP="00D35281">
            <w:pPr>
              <w:pStyle w:val="ListParagraph"/>
              <w:ind w:left="0"/>
              <w:rPr>
                <w:rFonts w:ascii="Cambria" w:hAnsi="Cambria" w:cs="Calibri"/>
                <w:sz w:val="24"/>
                <w:szCs w:val="24"/>
              </w:rPr>
            </w:pPr>
          </w:p>
        </w:tc>
        <w:tc>
          <w:tcPr>
            <w:tcW w:w="1184" w:type="dxa"/>
          </w:tcPr>
          <w:p w14:paraId="07340878" w14:textId="77777777" w:rsidR="00FC0DFD" w:rsidRPr="002F1335" w:rsidRDefault="00FC0DFD" w:rsidP="00D35281">
            <w:pPr>
              <w:pStyle w:val="ListParagraph"/>
              <w:ind w:left="0"/>
              <w:rPr>
                <w:rFonts w:ascii="Cambria" w:hAnsi="Cambria" w:cs="Calibri"/>
                <w:sz w:val="24"/>
                <w:szCs w:val="24"/>
              </w:rPr>
            </w:pPr>
          </w:p>
        </w:tc>
      </w:tr>
      <w:tr w:rsidR="00FC0DFD" w:rsidRPr="002F1335" w14:paraId="69880694" w14:textId="77777777" w:rsidTr="005445B4">
        <w:tc>
          <w:tcPr>
            <w:tcW w:w="6186" w:type="dxa"/>
          </w:tcPr>
          <w:p w14:paraId="6503A377" w14:textId="1DDB337E" w:rsidR="00FC0DFD" w:rsidRPr="002F1335" w:rsidRDefault="00FC0DFD" w:rsidP="00D35281">
            <w:pPr>
              <w:pStyle w:val="ListParagraph"/>
              <w:ind w:left="0"/>
              <w:rPr>
                <w:rFonts w:ascii="Cambria" w:hAnsi="Cambria" w:cs="Calibri"/>
                <w:sz w:val="24"/>
                <w:szCs w:val="24"/>
              </w:rPr>
            </w:pPr>
            <w:r w:rsidRPr="002F1335">
              <w:rPr>
                <w:rFonts w:ascii="Cambria" w:hAnsi="Cambria" w:cs="Calibri"/>
                <w:sz w:val="24"/>
                <w:szCs w:val="24"/>
              </w:rPr>
              <w:t>Population per square mile, 2020</w:t>
            </w:r>
          </w:p>
        </w:tc>
        <w:tc>
          <w:tcPr>
            <w:tcW w:w="1260" w:type="dxa"/>
          </w:tcPr>
          <w:p w14:paraId="57A2F98D" w14:textId="05439FF8" w:rsidR="00FC0DFD" w:rsidRPr="002F1335" w:rsidRDefault="00FC0DFD" w:rsidP="00D35281">
            <w:pPr>
              <w:pStyle w:val="ListParagraph"/>
              <w:ind w:left="0"/>
              <w:rPr>
                <w:rFonts w:ascii="Cambria" w:hAnsi="Cambria" w:cs="Calibri"/>
                <w:sz w:val="24"/>
                <w:szCs w:val="24"/>
              </w:rPr>
            </w:pPr>
            <w:r w:rsidRPr="002F1335">
              <w:rPr>
                <w:rFonts w:ascii="Cambria" w:hAnsi="Cambria" w:cs="Calibri"/>
                <w:sz w:val="24"/>
                <w:szCs w:val="24"/>
              </w:rPr>
              <w:t>17.5</w:t>
            </w:r>
          </w:p>
        </w:tc>
        <w:tc>
          <w:tcPr>
            <w:tcW w:w="1184" w:type="dxa"/>
          </w:tcPr>
          <w:p w14:paraId="224C7097" w14:textId="5231DD35" w:rsidR="00FC0DFD" w:rsidRPr="002F1335" w:rsidRDefault="003C4AC4" w:rsidP="00D35281">
            <w:pPr>
              <w:pStyle w:val="ListParagraph"/>
              <w:ind w:left="0"/>
              <w:rPr>
                <w:rFonts w:ascii="Cambria" w:hAnsi="Cambria" w:cs="Calibri"/>
                <w:sz w:val="24"/>
                <w:szCs w:val="24"/>
              </w:rPr>
            </w:pPr>
            <w:r w:rsidRPr="002F1335">
              <w:rPr>
                <w:rFonts w:ascii="Cambria" w:hAnsi="Cambria" w:cs="Calibri"/>
                <w:sz w:val="24"/>
                <w:szCs w:val="24"/>
              </w:rPr>
              <w:t>61.2</w:t>
            </w:r>
          </w:p>
        </w:tc>
      </w:tr>
      <w:tr w:rsidR="00174B6A" w:rsidRPr="002F1335" w14:paraId="7AB5CD22" w14:textId="77777777" w:rsidTr="005445B4">
        <w:tc>
          <w:tcPr>
            <w:tcW w:w="6186" w:type="dxa"/>
          </w:tcPr>
          <w:p w14:paraId="74273402" w14:textId="3A442AD1" w:rsidR="00174B6A" w:rsidRPr="002F1335" w:rsidRDefault="00174B6A" w:rsidP="00D35281">
            <w:pPr>
              <w:pStyle w:val="ListParagraph"/>
              <w:ind w:left="0"/>
              <w:rPr>
                <w:rFonts w:ascii="Cambria" w:hAnsi="Cambria" w:cs="Calibri"/>
                <w:sz w:val="24"/>
                <w:szCs w:val="24"/>
              </w:rPr>
            </w:pPr>
            <w:r w:rsidRPr="002F1335">
              <w:rPr>
                <w:rFonts w:ascii="Cambria" w:hAnsi="Cambria" w:cs="Calibri"/>
                <w:sz w:val="24"/>
                <w:szCs w:val="24"/>
              </w:rPr>
              <w:t>Population per square mile, 2010</w:t>
            </w:r>
          </w:p>
        </w:tc>
        <w:tc>
          <w:tcPr>
            <w:tcW w:w="1260" w:type="dxa"/>
          </w:tcPr>
          <w:p w14:paraId="1F033833" w14:textId="49C84FD7" w:rsidR="00174B6A" w:rsidRPr="002F1335" w:rsidRDefault="00174B6A" w:rsidP="00D35281">
            <w:pPr>
              <w:pStyle w:val="ListParagraph"/>
              <w:ind w:left="0"/>
              <w:rPr>
                <w:rFonts w:ascii="Cambria" w:hAnsi="Cambria" w:cs="Calibri"/>
                <w:sz w:val="24"/>
                <w:szCs w:val="24"/>
              </w:rPr>
            </w:pPr>
            <w:r w:rsidRPr="002F1335">
              <w:rPr>
                <w:rFonts w:ascii="Cambria" w:hAnsi="Cambria" w:cs="Calibri"/>
                <w:sz w:val="24"/>
                <w:szCs w:val="24"/>
              </w:rPr>
              <w:t>19.1</w:t>
            </w:r>
          </w:p>
        </w:tc>
        <w:tc>
          <w:tcPr>
            <w:tcW w:w="1184" w:type="dxa"/>
          </w:tcPr>
          <w:p w14:paraId="598FBF96" w14:textId="664E6475" w:rsidR="00174B6A" w:rsidRPr="002F1335" w:rsidRDefault="00174B6A" w:rsidP="00D35281">
            <w:pPr>
              <w:pStyle w:val="ListParagraph"/>
              <w:ind w:left="0"/>
              <w:rPr>
                <w:rFonts w:ascii="Cambria" w:hAnsi="Cambria" w:cs="Calibri"/>
                <w:sz w:val="24"/>
                <w:szCs w:val="24"/>
              </w:rPr>
            </w:pPr>
            <w:r w:rsidRPr="002F1335">
              <w:rPr>
                <w:rFonts w:ascii="Cambria" w:hAnsi="Cambria" w:cs="Calibri"/>
                <w:sz w:val="24"/>
                <w:szCs w:val="24"/>
              </w:rPr>
              <w:t>63.3</w:t>
            </w:r>
          </w:p>
        </w:tc>
      </w:tr>
      <w:tr w:rsidR="00174B6A" w:rsidRPr="002F1335" w14:paraId="5E056A32" w14:textId="77777777" w:rsidTr="005445B4">
        <w:tc>
          <w:tcPr>
            <w:tcW w:w="6186" w:type="dxa"/>
          </w:tcPr>
          <w:p w14:paraId="7C395511" w14:textId="232EB1A4" w:rsidR="00174B6A" w:rsidRPr="002F1335" w:rsidRDefault="00174B6A" w:rsidP="00D35281">
            <w:pPr>
              <w:pStyle w:val="ListParagraph"/>
              <w:ind w:left="0"/>
              <w:rPr>
                <w:rFonts w:ascii="Cambria" w:hAnsi="Cambria" w:cs="Calibri"/>
                <w:sz w:val="24"/>
                <w:szCs w:val="24"/>
              </w:rPr>
            </w:pPr>
            <w:r w:rsidRPr="002F1335">
              <w:rPr>
                <w:rFonts w:ascii="Cambria" w:hAnsi="Cambria" w:cs="Calibri"/>
                <w:sz w:val="24"/>
                <w:szCs w:val="24"/>
              </w:rPr>
              <w:t>Land area in square miles, 2020</w:t>
            </w:r>
          </w:p>
        </w:tc>
        <w:tc>
          <w:tcPr>
            <w:tcW w:w="1260" w:type="dxa"/>
          </w:tcPr>
          <w:p w14:paraId="3E816C68" w14:textId="40CAD079" w:rsidR="00174B6A" w:rsidRPr="002F1335" w:rsidRDefault="00806C24" w:rsidP="00D35281">
            <w:pPr>
              <w:pStyle w:val="ListParagraph"/>
              <w:ind w:left="0"/>
              <w:rPr>
                <w:rFonts w:ascii="Cambria" w:hAnsi="Cambria" w:cs="Calibri"/>
                <w:sz w:val="24"/>
                <w:szCs w:val="24"/>
              </w:rPr>
            </w:pPr>
            <w:r w:rsidRPr="002F1335">
              <w:rPr>
                <w:rFonts w:ascii="Cambria" w:hAnsi="Cambria" w:cs="Calibri"/>
                <w:sz w:val="24"/>
                <w:szCs w:val="24"/>
              </w:rPr>
              <w:t>357.65</w:t>
            </w:r>
          </w:p>
        </w:tc>
        <w:tc>
          <w:tcPr>
            <w:tcW w:w="1184" w:type="dxa"/>
          </w:tcPr>
          <w:p w14:paraId="062895BF" w14:textId="250B5F2B" w:rsidR="00174B6A" w:rsidRPr="002F1335" w:rsidRDefault="00806C24" w:rsidP="00D35281">
            <w:pPr>
              <w:pStyle w:val="ListParagraph"/>
              <w:ind w:left="0"/>
              <w:rPr>
                <w:rFonts w:ascii="Cambria" w:hAnsi="Cambria" w:cs="Calibri"/>
                <w:sz w:val="24"/>
                <w:szCs w:val="24"/>
              </w:rPr>
            </w:pPr>
            <w:r w:rsidRPr="002F1335">
              <w:rPr>
                <w:rFonts w:ascii="Cambria" w:hAnsi="Cambria" w:cs="Calibri"/>
                <w:sz w:val="24"/>
                <w:szCs w:val="24"/>
              </w:rPr>
              <w:t>461.95</w:t>
            </w:r>
          </w:p>
        </w:tc>
      </w:tr>
      <w:tr w:rsidR="00806C24" w:rsidRPr="002F1335" w14:paraId="771E7820" w14:textId="77777777" w:rsidTr="005445B4">
        <w:tc>
          <w:tcPr>
            <w:tcW w:w="6186" w:type="dxa"/>
          </w:tcPr>
          <w:p w14:paraId="38C9723F" w14:textId="3F3D8A6F" w:rsidR="00806C24" w:rsidRPr="002F1335" w:rsidRDefault="00806C24" w:rsidP="00D35281">
            <w:pPr>
              <w:pStyle w:val="ListParagraph"/>
              <w:ind w:left="0"/>
              <w:rPr>
                <w:rFonts w:ascii="Cambria" w:hAnsi="Cambria" w:cs="Calibri"/>
                <w:sz w:val="24"/>
                <w:szCs w:val="24"/>
              </w:rPr>
            </w:pPr>
            <w:r w:rsidRPr="002F1335">
              <w:rPr>
                <w:rFonts w:ascii="Cambria" w:hAnsi="Cambria" w:cs="Calibri"/>
                <w:sz w:val="24"/>
                <w:szCs w:val="24"/>
              </w:rPr>
              <w:t>Land area in square miles, 2010</w:t>
            </w:r>
          </w:p>
        </w:tc>
        <w:tc>
          <w:tcPr>
            <w:tcW w:w="1260" w:type="dxa"/>
          </w:tcPr>
          <w:p w14:paraId="2330AFC8" w14:textId="0D54213E" w:rsidR="00806C24" w:rsidRPr="002F1335" w:rsidRDefault="00806C24" w:rsidP="00D35281">
            <w:pPr>
              <w:pStyle w:val="ListParagraph"/>
              <w:ind w:left="0"/>
              <w:rPr>
                <w:rFonts w:ascii="Cambria" w:hAnsi="Cambria" w:cs="Calibri"/>
                <w:sz w:val="24"/>
                <w:szCs w:val="24"/>
              </w:rPr>
            </w:pPr>
            <w:r w:rsidRPr="002F1335">
              <w:rPr>
                <w:rFonts w:ascii="Cambria" w:hAnsi="Cambria" w:cs="Calibri"/>
                <w:sz w:val="24"/>
                <w:szCs w:val="24"/>
              </w:rPr>
              <w:t>357.</w:t>
            </w:r>
            <w:r w:rsidR="00CE7267" w:rsidRPr="002F1335">
              <w:rPr>
                <w:rFonts w:ascii="Cambria" w:hAnsi="Cambria" w:cs="Calibri"/>
                <w:sz w:val="24"/>
                <w:szCs w:val="24"/>
              </w:rPr>
              <w:t>73</w:t>
            </w:r>
          </w:p>
        </w:tc>
        <w:tc>
          <w:tcPr>
            <w:tcW w:w="1184" w:type="dxa"/>
          </w:tcPr>
          <w:p w14:paraId="1DD45DC8" w14:textId="14CBF8AC" w:rsidR="00806C24" w:rsidRPr="002F1335" w:rsidRDefault="00CE7267" w:rsidP="00D35281">
            <w:pPr>
              <w:pStyle w:val="ListParagraph"/>
              <w:ind w:left="0"/>
              <w:rPr>
                <w:rFonts w:ascii="Cambria" w:hAnsi="Cambria" w:cs="Calibri"/>
                <w:sz w:val="24"/>
                <w:szCs w:val="24"/>
              </w:rPr>
            </w:pPr>
            <w:r w:rsidRPr="002F1335">
              <w:rPr>
                <w:rFonts w:ascii="Cambria" w:hAnsi="Cambria" w:cs="Calibri"/>
                <w:sz w:val="24"/>
                <w:szCs w:val="24"/>
              </w:rPr>
              <w:t>461.82</w:t>
            </w:r>
          </w:p>
        </w:tc>
      </w:tr>
      <w:tr w:rsidR="00CE7267" w:rsidRPr="002F1335" w14:paraId="5293BFD2" w14:textId="77777777" w:rsidTr="005445B4">
        <w:tc>
          <w:tcPr>
            <w:tcW w:w="6186" w:type="dxa"/>
          </w:tcPr>
          <w:p w14:paraId="67CB0302" w14:textId="480F03F6" w:rsidR="00CE7267" w:rsidRPr="002F1335" w:rsidRDefault="00CE7267" w:rsidP="00D35281">
            <w:pPr>
              <w:pStyle w:val="ListParagraph"/>
              <w:ind w:left="0"/>
              <w:rPr>
                <w:rFonts w:ascii="Cambria" w:hAnsi="Cambria" w:cs="Calibri"/>
                <w:sz w:val="24"/>
                <w:szCs w:val="24"/>
              </w:rPr>
            </w:pPr>
            <w:r w:rsidRPr="002F1335">
              <w:rPr>
                <w:rFonts w:ascii="Cambria" w:hAnsi="Cambria" w:cs="Calibri"/>
                <w:sz w:val="24"/>
                <w:szCs w:val="24"/>
              </w:rPr>
              <w:t>FIPS Code</w:t>
            </w:r>
          </w:p>
        </w:tc>
        <w:tc>
          <w:tcPr>
            <w:tcW w:w="1260" w:type="dxa"/>
          </w:tcPr>
          <w:p w14:paraId="723F4668" w14:textId="13726FA9" w:rsidR="00CE7267" w:rsidRPr="002F1335" w:rsidRDefault="00CE7267" w:rsidP="00D35281">
            <w:pPr>
              <w:pStyle w:val="ListParagraph"/>
              <w:ind w:left="0"/>
              <w:rPr>
                <w:rFonts w:ascii="Cambria" w:hAnsi="Cambria" w:cs="Calibri"/>
                <w:sz w:val="24"/>
                <w:szCs w:val="24"/>
              </w:rPr>
            </w:pPr>
            <w:r w:rsidRPr="002F1335">
              <w:rPr>
                <w:rFonts w:ascii="Cambria" w:hAnsi="Cambria" w:cs="Calibri"/>
                <w:sz w:val="24"/>
                <w:szCs w:val="24"/>
              </w:rPr>
              <w:t>51021</w:t>
            </w:r>
          </w:p>
        </w:tc>
        <w:tc>
          <w:tcPr>
            <w:tcW w:w="1184" w:type="dxa"/>
          </w:tcPr>
          <w:p w14:paraId="007CE617" w14:textId="1EC5559F" w:rsidR="00CE7267" w:rsidRPr="002F1335" w:rsidRDefault="00CE7267" w:rsidP="00D35281">
            <w:pPr>
              <w:pStyle w:val="ListParagraph"/>
              <w:ind w:left="0"/>
              <w:rPr>
                <w:rFonts w:ascii="Cambria" w:hAnsi="Cambria" w:cs="Calibri"/>
                <w:sz w:val="24"/>
                <w:szCs w:val="24"/>
              </w:rPr>
            </w:pPr>
            <w:r w:rsidRPr="002F1335">
              <w:rPr>
                <w:rFonts w:ascii="Cambria" w:hAnsi="Cambria" w:cs="Calibri"/>
                <w:sz w:val="24"/>
                <w:szCs w:val="24"/>
              </w:rPr>
              <w:t>51197</w:t>
            </w:r>
          </w:p>
        </w:tc>
      </w:tr>
    </w:tbl>
    <w:p w14:paraId="37B64A8D" w14:textId="591459E6" w:rsidR="005728C7" w:rsidRPr="002F1335" w:rsidRDefault="005866A8" w:rsidP="00D35281">
      <w:pPr>
        <w:pStyle w:val="ListParagraph"/>
        <w:rPr>
          <w:rFonts w:ascii="Cambria" w:hAnsi="Cambria" w:cs="Arial"/>
          <w:i/>
          <w:iCs/>
          <w:sz w:val="24"/>
          <w:szCs w:val="24"/>
        </w:rPr>
      </w:pPr>
      <w:r w:rsidRPr="002F1335">
        <w:rPr>
          <w:rFonts w:ascii="Cambria" w:hAnsi="Cambria" w:cs="Arial"/>
          <w:i/>
          <w:iCs/>
          <w:sz w:val="24"/>
          <w:szCs w:val="24"/>
        </w:rPr>
        <w:t>United States Census – QuickFacts</w:t>
      </w:r>
    </w:p>
    <w:p w14:paraId="0E1A978D" w14:textId="77777777" w:rsidR="005866A8" w:rsidRPr="002F1335" w:rsidRDefault="005866A8" w:rsidP="00D35281">
      <w:pPr>
        <w:pStyle w:val="ListParagraph"/>
        <w:rPr>
          <w:rFonts w:ascii="Cambria" w:hAnsi="Cambria" w:cs="Arial"/>
          <w:i/>
          <w:iCs/>
          <w:sz w:val="24"/>
          <w:szCs w:val="24"/>
        </w:rPr>
      </w:pPr>
    </w:p>
    <w:p w14:paraId="15107C6F" w14:textId="795B6A4B" w:rsidR="006310FB" w:rsidRPr="002F1335" w:rsidRDefault="006310FB" w:rsidP="00D35281">
      <w:pPr>
        <w:pStyle w:val="ListParagraph"/>
        <w:rPr>
          <w:rFonts w:ascii="Cambria" w:hAnsi="Cambria" w:cs="Arial"/>
          <w:b/>
          <w:color w:val="70AD47" w:themeColor="accent6"/>
          <w:sz w:val="24"/>
          <w:szCs w:val="24"/>
        </w:rPr>
      </w:pPr>
      <w:r w:rsidRPr="002F1335">
        <w:rPr>
          <w:rFonts w:ascii="Cambria" w:hAnsi="Cambria" w:cs="Arial"/>
          <w:b/>
          <w:color w:val="70AD47" w:themeColor="accent6"/>
          <w:sz w:val="24"/>
          <w:szCs w:val="24"/>
        </w:rPr>
        <w:lastRenderedPageBreak/>
        <w:t>Health Rankings</w:t>
      </w:r>
    </w:p>
    <w:p w14:paraId="65FA2801" w14:textId="77777777" w:rsidR="006310FB" w:rsidRPr="002F1335" w:rsidRDefault="006310FB" w:rsidP="00D35281">
      <w:pPr>
        <w:pStyle w:val="ListParagraph"/>
        <w:rPr>
          <w:rFonts w:ascii="Cambria" w:hAnsi="Cambria" w:cs="Arial"/>
          <w:b/>
          <w:color w:val="70AD47" w:themeColor="accent6"/>
          <w:sz w:val="24"/>
          <w:szCs w:val="24"/>
        </w:rPr>
      </w:pPr>
    </w:p>
    <w:tbl>
      <w:tblPr>
        <w:tblStyle w:val="TableGrid"/>
        <w:tblW w:w="8652" w:type="dxa"/>
        <w:tblInd w:w="720" w:type="dxa"/>
        <w:tblLook w:val="04A0" w:firstRow="1" w:lastRow="0" w:firstColumn="1" w:lastColumn="0" w:noHBand="0" w:noVBand="1"/>
      </w:tblPr>
      <w:tblGrid>
        <w:gridCol w:w="4067"/>
        <w:gridCol w:w="1244"/>
        <w:gridCol w:w="1244"/>
        <w:gridCol w:w="1104"/>
        <w:gridCol w:w="993"/>
      </w:tblGrid>
      <w:tr w:rsidR="00396A2B" w:rsidRPr="002F1335" w14:paraId="7D15ED96" w14:textId="27293062" w:rsidTr="00714022">
        <w:tc>
          <w:tcPr>
            <w:tcW w:w="5184" w:type="dxa"/>
          </w:tcPr>
          <w:p w14:paraId="17AC5B2F" w14:textId="5A0F88ED" w:rsidR="005407C4" w:rsidRPr="002F1335" w:rsidRDefault="005407C4" w:rsidP="00A30B4D">
            <w:pPr>
              <w:pStyle w:val="ListParagraph"/>
              <w:ind w:left="0"/>
              <w:rPr>
                <w:rFonts w:ascii="Cambria" w:hAnsi="Cambria" w:cstheme="minorHAnsi"/>
                <w:b/>
                <w:bCs/>
                <w:sz w:val="24"/>
                <w:szCs w:val="24"/>
              </w:rPr>
            </w:pPr>
          </w:p>
        </w:tc>
        <w:tc>
          <w:tcPr>
            <w:tcW w:w="863" w:type="dxa"/>
          </w:tcPr>
          <w:p w14:paraId="747CDD21" w14:textId="77777777" w:rsidR="005407C4" w:rsidRPr="002F1335" w:rsidRDefault="005407C4"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Bland</w:t>
            </w:r>
          </w:p>
          <w:p w14:paraId="4A32E0BB" w14:textId="34BEA6D4" w:rsidR="005445B4" w:rsidRPr="002F1335" w:rsidRDefault="005445B4"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(77/133)</w:t>
            </w:r>
          </w:p>
        </w:tc>
        <w:tc>
          <w:tcPr>
            <w:tcW w:w="864" w:type="dxa"/>
          </w:tcPr>
          <w:p w14:paraId="1EE735CB" w14:textId="77777777" w:rsidR="005407C4" w:rsidRPr="002F1335" w:rsidRDefault="005407C4"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Wythe</w:t>
            </w:r>
          </w:p>
          <w:p w14:paraId="1CE44ACA" w14:textId="0F545251" w:rsidR="005445B4" w:rsidRPr="002F1335" w:rsidRDefault="005445B4"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(86/133)</w:t>
            </w:r>
          </w:p>
        </w:tc>
        <w:tc>
          <w:tcPr>
            <w:tcW w:w="877" w:type="dxa"/>
          </w:tcPr>
          <w:p w14:paraId="1D74F009" w14:textId="77777777" w:rsidR="005407C4" w:rsidRPr="002F1335" w:rsidRDefault="00396A2B"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Virginia</w:t>
            </w:r>
          </w:p>
          <w:p w14:paraId="21A69731" w14:textId="68B2E45F" w:rsidR="005445B4" w:rsidRPr="002F1335" w:rsidRDefault="005445B4"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(19/50)</w:t>
            </w:r>
          </w:p>
        </w:tc>
        <w:tc>
          <w:tcPr>
            <w:tcW w:w="864" w:type="dxa"/>
          </w:tcPr>
          <w:p w14:paraId="7231F4D4" w14:textId="496C9318" w:rsidR="005407C4" w:rsidRPr="002F1335" w:rsidRDefault="00396A2B"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United States</w:t>
            </w:r>
          </w:p>
        </w:tc>
      </w:tr>
      <w:tr w:rsidR="00D37008" w:rsidRPr="002F1335" w14:paraId="46187AA0" w14:textId="77777777" w:rsidTr="00083BD8">
        <w:tc>
          <w:tcPr>
            <w:tcW w:w="8652" w:type="dxa"/>
            <w:gridSpan w:val="5"/>
          </w:tcPr>
          <w:p w14:paraId="0D490A30" w14:textId="16F1068C" w:rsidR="00D37008" w:rsidRPr="002F1335" w:rsidRDefault="00D6417B" w:rsidP="005407C4">
            <w:pPr>
              <w:pStyle w:val="ListParagraph"/>
              <w:tabs>
                <w:tab w:val="left" w:pos="1070"/>
              </w:tabs>
              <w:ind w:left="0"/>
              <w:rPr>
                <w:rFonts w:ascii="Cambria" w:hAnsi="Cambria" w:cstheme="minorHAnsi"/>
                <w:b/>
                <w:bCs/>
                <w:sz w:val="24"/>
                <w:szCs w:val="24"/>
              </w:rPr>
            </w:pPr>
            <w:r w:rsidRPr="002F1335">
              <w:rPr>
                <w:rFonts w:ascii="Cambria" w:hAnsi="Cambria" w:cstheme="minorHAnsi"/>
                <w:b/>
                <w:bCs/>
                <w:sz w:val="24"/>
                <w:szCs w:val="24"/>
              </w:rPr>
              <w:t>Health Outcomes</w:t>
            </w:r>
          </w:p>
        </w:tc>
      </w:tr>
      <w:tr w:rsidR="00396A2B" w:rsidRPr="002F1335" w14:paraId="6CCCD2B4" w14:textId="75596E24" w:rsidTr="00714022">
        <w:tc>
          <w:tcPr>
            <w:tcW w:w="5184" w:type="dxa"/>
          </w:tcPr>
          <w:p w14:paraId="4D489B43" w14:textId="7935312E" w:rsidR="005407C4" w:rsidRPr="002F1335" w:rsidRDefault="00527755"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Premature </w:t>
            </w:r>
            <w:r w:rsidR="001543EB" w:rsidRPr="002F1335">
              <w:rPr>
                <w:rFonts w:ascii="Cambria" w:hAnsi="Cambria" w:cstheme="minorHAnsi"/>
                <w:sz w:val="24"/>
                <w:szCs w:val="24"/>
              </w:rPr>
              <w:t>Death</w:t>
            </w:r>
          </w:p>
        </w:tc>
        <w:tc>
          <w:tcPr>
            <w:tcW w:w="863" w:type="dxa"/>
          </w:tcPr>
          <w:p w14:paraId="75793845" w14:textId="7E5503D8" w:rsidR="005407C4" w:rsidRPr="002F1335" w:rsidRDefault="006B3FD5" w:rsidP="00A30B4D">
            <w:pPr>
              <w:pStyle w:val="ListParagraph"/>
              <w:ind w:left="0"/>
              <w:rPr>
                <w:rFonts w:ascii="Cambria" w:hAnsi="Cambria" w:cstheme="minorHAnsi"/>
                <w:sz w:val="24"/>
                <w:szCs w:val="24"/>
              </w:rPr>
            </w:pPr>
            <w:r w:rsidRPr="002F1335">
              <w:rPr>
                <w:rFonts w:ascii="Cambria" w:hAnsi="Cambria" w:cstheme="minorHAnsi"/>
                <w:sz w:val="24"/>
                <w:szCs w:val="24"/>
              </w:rPr>
              <w:t>9,200</w:t>
            </w:r>
          </w:p>
        </w:tc>
        <w:tc>
          <w:tcPr>
            <w:tcW w:w="864" w:type="dxa"/>
          </w:tcPr>
          <w:p w14:paraId="4670B497" w14:textId="7CBE3516" w:rsidR="005407C4" w:rsidRPr="002F1335" w:rsidRDefault="006B3FD5" w:rsidP="005407C4">
            <w:pPr>
              <w:pStyle w:val="ListParagraph"/>
              <w:tabs>
                <w:tab w:val="left" w:pos="1070"/>
              </w:tabs>
              <w:ind w:left="0"/>
              <w:rPr>
                <w:rFonts w:ascii="Cambria" w:hAnsi="Cambria" w:cstheme="minorHAnsi"/>
                <w:sz w:val="24"/>
                <w:szCs w:val="24"/>
              </w:rPr>
            </w:pPr>
            <w:r w:rsidRPr="002F1335">
              <w:rPr>
                <w:rFonts w:ascii="Cambria" w:hAnsi="Cambria" w:cstheme="minorHAnsi"/>
                <w:sz w:val="24"/>
                <w:szCs w:val="24"/>
              </w:rPr>
              <w:t>9,800</w:t>
            </w:r>
          </w:p>
        </w:tc>
        <w:tc>
          <w:tcPr>
            <w:tcW w:w="877" w:type="dxa"/>
          </w:tcPr>
          <w:p w14:paraId="5FC9DF9D" w14:textId="3A59E2CF" w:rsidR="005407C4" w:rsidRPr="002F1335" w:rsidRDefault="006B3FD5" w:rsidP="005407C4">
            <w:pPr>
              <w:pStyle w:val="ListParagraph"/>
              <w:tabs>
                <w:tab w:val="left" w:pos="1070"/>
              </w:tabs>
              <w:ind w:left="0"/>
              <w:rPr>
                <w:rFonts w:ascii="Cambria" w:hAnsi="Cambria" w:cstheme="minorHAnsi"/>
                <w:sz w:val="24"/>
                <w:szCs w:val="24"/>
              </w:rPr>
            </w:pPr>
            <w:r w:rsidRPr="002F1335">
              <w:rPr>
                <w:rFonts w:ascii="Cambria" w:hAnsi="Cambria" w:cstheme="minorHAnsi"/>
                <w:sz w:val="24"/>
                <w:szCs w:val="24"/>
              </w:rPr>
              <w:t>6,700</w:t>
            </w:r>
          </w:p>
        </w:tc>
        <w:tc>
          <w:tcPr>
            <w:tcW w:w="864" w:type="dxa"/>
          </w:tcPr>
          <w:p w14:paraId="02E35810" w14:textId="31284427" w:rsidR="005407C4" w:rsidRPr="002F1335" w:rsidRDefault="006B3FD5" w:rsidP="005407C4">
            <w:pPr>
              <w:pStyle w:val="ListParagraph"/>
              <w:tabs>
                <w:tab w:val="left" w:pos="1070"/>
              </w:tabs>
              <w:ind w:left="0"/>
              <w:rPr>
                <w:rFonts w:ascii="Cambria" w:hAnsi="Cambria" w:cstheme="minorHAnsi"/>
                <w:sz w:val="24"/>
                <w:szCs w:val="24"/>
              </w:rPr>
            </w:pPr>
            <w:r w:rsidRPr="002F1335">
              <w:rPr>
                <w:rFonts w:ascii="Cambria" w:hAnsi="Cambria" w:cstheme="minorHAnsi"/>
                <w:sz w:val="24"/>
                <w:szCs w:val="24"/>
              </w:rPr>
              <w:t>7,300</w:t>
            </w:r>
          </w:p>
        </w:tc>
      </w:tr>
      <w:tr w:rsidR="00396A2B" w:rsidRPr="002F1335" w14:paraId="7875F4C2" w14:textId="1274E24B" w:rsidTr="00714022">
        <w:tc>
          <w:tcPr>
            <w:tcW w:w="5184" w:type="dxa"/>
          </w:tcPr>
          <w:p w14:paraId="08BC3908" w14:textId="16FA4820" w:rsidR="005407C4" w:rsidRPr="002F1335" w:rsidRDefault="001543EB" w:rsidP="00A30B4D">
            <w:pPr>
              <w:pStyle w:val="ListParagraph"/>
              <w:ind w:left="0"/>
              <w:rPr>
                <w:rFonts w:ascii="Cambria" w:hAnsi="Cambria" w:cstheme="minorHAnsi"/>
                <w:sz w:val="24"/>
                <w:szCs w:val="24"/>
              </w:rPr>
            </w:pPr>
            <w:r w:rsidRPr="002F1335">
              <w:rPr>
                <w:rFonts w:ascii="Cambria" w:hAnsi="Cambria" w:cstheme="minorHAnsi"/>
                <w:sz w:val="24"/>
                <w:szCs w:val="24"/>
              </w:rPr>
              <w:t>Poor or Fair Health</w:t>
            </w:r>
          </w:p>
        </w:tc>
        <w:tc>
          <w:tcPr>
            <w:tcW w:w="863" w:type="dxa"/>
          </w:tcPr>
          <w:p w14:paraId="37E4A247" w14:textId="38412EBC" w:rsidR="005407C4" w:rsidRPr="002F1335" w:rsidRDefault="001543EB" w:rsidP="00A30B4D">
            <w:pPr>
              <w:pStyle w:val="ListParagraph"/>
              <w:ind w:left="0"/>
              <w:rPr>
                <w:rFonts w:ascii="Cambria" w:hAnsi="Cambria" w:cstheme="minorHAnsi"/>
                <w:sz w:val="24"/>
                <w:szCs w:val="24"/>
              </w:rPr>
            </w:pPr>
            <w:r w:rsidRPr="002F1335">
              <w:rPr>
                <w:rFonts w:ascii="Cambria" w:hAnsi="Cambria" w:cstheme="minorHAnsi"/>
                <w:sz w:val="24"/>
                <w:szCs w:val="24"/>
              </w:rPr>
              <w:t>15%</w:t>
            </w:r>
          </w:p>
        </w:tc>
        <w:tc>
          <w:tcPr>
            <w:tcW w:w="864" w:type="dxa"/>
          </w:tcPr>
          <w:p w14:paraId="59324460" w14:textId="3B2E2129" w:rsidR="005407C4" w:rsidRPr="002F1335" w:rsidRDefault="001543EB" w:rsidP="00A30B4D">
            <w:pPr>
              <w:pStyle w:val="ListParagraph"/>
              <w:ind w:left="0"/>
              <w:rPr>
                <w:rFonts w:ascii="Cambria" w:hAnsi="Cambria" w:cstheme="minorHAnsi"/>
                <w:sz w:val="24"/>
                <w:szCs w:val="24"/>
              </w:rPr>
            </w:pPr>
            <w:r w:rsidRPr="002F1335">
              <w:rPr>
                <w:rFonts w:ascii="Cambria" w:hAnsi="Cambria" w:cstheme="minorHAnsi"/>
                <w:sz w:val="24"/>
                <w:szCs w:val="24"/>
              </w:rPr>
              <w:t>16%</w:t>
            </w:r>
          </w:p>
        </w:tc>
        <w:tc>
          <w:tcPr>
            <w:tcW w:w="877" w:type="dxa"/>
          </w:tcPr>
          <w:p w14:paraId="20A7E144" w14:textId="41C22301" w:rsidR="005407C4"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12%</w:t>
            </w:r>
          </w:p>
        </w:tc>
        <w:tc>
          <w:tcPr>
            <w:tcW w:w="864" w:type="dxa"/>
          </w:tcPr>
          <w:p w14:paraId="291A17E9" w14:textId="0AC9A257" w:rsidR="005407C4"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12%</w:t>
            </w:r>
          </w:p>
        </w:tc>
      </w:tr>
      <w:tr w:rsidR="006E2CB6" w:rsidRPr="002F1335" w14:paraId="300F6CBE" w14:textId="77777777" w:rsidTr="00714022">
        <w:tc>
          <w:tcPr>
            <w:tcW w:w="5184" w:type="dxa"/>
          </w:tcPr>
          <w:p w14:paraId="52D20F4C" w14:textId="53F888D3"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Poor Physical Health Days</w:t>
            </w:r>
          </w:p>
        </w:tc>
        <w:tc>
          <w:tcPr>
            <w:tcW w:w="863" w:type="dxa"/>
          </w:tcPr>
          <w:p w14:paraId="5FA1B012" w14:textId="2182C7DE"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3.4</w:t>
            </w:r>
          </w:p>
        </w:tc>
        <w:tc>
          <w:tcPr>
            <w:tcW w:w="864" w:type="dxa"/>
          </w:tcPr>
          <w:p w14:paraId="58EC9E18" w14:textId="1B4F6351"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3.5</w:t>
            </w:r>
          </w:p>
        </w:tc>
        <w:tc>
          <w:tcPr>
            <w:tcW w:w="877" w:type="dxa"/>
          </w:tcPr>
          <w:p w14:paraId="0879ECB8" w14:textId="2E1D30C4"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2.7</w:t>
            </w:r>
          </w:p>
        </w:tc>
        <w:tc>
          <w:tcPr>
            <w:tcW w:w="864" w:type="dxa"/>
          </w:tcPr>
          <w:p w14:paraId="487AF4D5" w14:textId="3550A90A"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3.0</w:t>
            </w:r>
          </w:p>
        </w:tc>
      </w:tr>
      <w:tr w:rsidR="006E2CB6" w:rsidRPr="002F1335" w14:paraId="4D60C902" w14:textId="77777777" w:rsidTr="00714022">
        <w:tc>
          <w:tcPr>
            <w:tcW w:w="5184" w:type="dxa"/>
          </w:tcPr>
          <w:p w14:paraId="36123541" w14:textId="016DAD43"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Poor Mental Health Days</w:t>
            </w:r>
          </w:p>
        </w:tc>
        <w:tc>
          <w:tcPr>
            <w:tcW w:w="863" w:type="dxa"/>
          </w:tcPr>
          <w:p w14:paraId="7391D2E8" w14:textId="3F2AB269"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4.7</w:t>
            </w:r>
          </w:p>
        </w:tc>
        <w:tc>
          <w:tcPr>
            <w:tcW w:w="864" w:type="dxa"/>
          </w:tcPr>
          <w:p w14:paraId="3C5500D9" w14:textId="502A2733"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5.0</w:t>
            </w:r>
          </w:p>
        </w:tc>
        <w:tc>
          <w:tcPr>
            <w:tcW w:w="877" w:type="dxa"/>
          </w:tcPr>
          <w:p w14:paraId="240E5455" w14:textId="1412300F"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4.1</w:t>
            </w:r>
          </w:p>
        </w:tc>
        <w:tc>
          <w:tcPr>
            <w:tcW w:w="864" w:type="dxa"/>
          </w:tcPr>
          <w:p w14:paraId="54C61001" w14:textId="5ADE1038"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4.4</w:t>
            </w:r>
          </w:p>
        </w:tc>
      </w:tr>
      <w:tr w:rsidR="006E2CB6" w:rsidRPr="002F1335" w14:paraId="520F0C1C" w14:textId="77777777" w:rsidTr="00714022">
        <w:tc>
          <w:tcPr>
            <w:tcW w:w="5184" w:type="dxa"/>
          </w:tcPr>
          <w:p w14:paraId="2A08F15D" w14:textId="4AA136C8"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Low Birthweight</w:t>
            </w:r>
          </w:p>
        </w:tc>
        <w:tc>
          <w:tcPr>
            <w:tcW w:w="863" w:type="dxa"/>
          </w:tcPr>
          <w:p w14:paraId="342033DC" w14:textId="3F3F87CC"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9%</w:t>
            </w:r>
          </w:p>
        </w:tc>
        <w:tc>
          <w:tcPr>
            <w:tcW w:w="864" w:type="dxa"/>
          </w:tcPr>
          <w:p w14:paraId="527245CE" w14:textId="32E10B69"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c>
          <w:tcPr>
            <w:tcW w:w="877" w:type="dxa"/>
          </w:tcPr>
          <w:p w14:paraId="04ECC33C" w14:textId="7B1082F8"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c>
          <w:tcPr>
            <w:tcW w:w="864" w:type="dxa"/>
          </w:tcPr>
          <w:p w14:paraId="0A0A8EA5" w14:textId="39A08A43" w:rsidR="006E2CB6" w:rsidRPr="002F1335" w:rsidRDefault="006E2CB6"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r>
      <w:tr w:rsidR="006E2CB6" w:rsidRPr="002F1335" w14:paraId="1E71B0A6" w14:textId="77777777" w:rsidTr="00714022">
        <w:tc>
          <w:tcPr>
            <w:tcW w:w="5184" w:type="dxa"/>
          </w:tcPr>
          <w:p w14:paraId="228F9C40" w14:textId="77777777" w:rsidR="006E2CB6" w:rsidRPr="002F1335" w:rsidRDefault="006E2CB6" w:rsidP="00A30B4D">
            <w:pPr>
              <w:pStyle w:val="ListParagraph"/>
              <w:ind w:left="0"/>
              <w:rPr>
                <w:rFonts w:ascii="Cambria" w:hAnsi="Cambria" w:cstheme="minorHAnsi"/>
                <w:sz w:val="24"/>
                <w:szCs w:val="24"/>
              </w:rPr>
            </w:pPr>
          </w:p>
        </w:tc>
        <w:tc>
          <w:tcPr>
            <w:tcW w:w="863" w:type="dxa"/>
          </w:tcPr>
          <w:p w14:paraId="7A6A11C6" w14:textId="77777777" w:rsidR="006E2CB6" w:rsidRPr="002F1335" w:rsidRDefault="006E2CB6" w:rsidP="00A30B4D">
            <w:pPr>
              <w:pStyle w:val="ListParagraph"/>
              <w:ind w:left="0"/>
              <w:rPr>
                <w:rFonts w:ascii="Cambria" w:hAnsi="Cambria" w:cstheme="minorHAnsi"/>
                <w:sz w:val="24"/>
                <w:szCs w:val="24"/>
              </w:rPr>
            </w:pPr>
          </w:p>
        </w:tc>
        <w:tc>
          <w:tcPr>
            <w:tcW w:w="864" w:type="dxa"/>
          </w:tcPr>
          <w:p w14:paraId="5238C08E" w14:textId="77777777" w:rsidR="006E2CB6" w:rsidRPr="002F1335" w:rsidRDefault="006E2CB6" w:rsidP="00A30B4D">
            <w:pPr>
              <w:pStyle w:val="ListParagraph"/>
              <w:ind w:left="0"/>
              <w:rPr>
                <w:rFonts w:ascii="Cambria" w:hAnsi="Cambria" w:cstheme="minorHAnsi"/>
                <w:sz w:val="24"/>
                <w:szCs w:val="24"/>
              </w:rPr>
            </w:pPr>
          </w:p>
        </w:tc>
        <w:tc>
          <w:tcPr>
            <w:tcW w:w="877" w:type="dxa"/>
          </w:tcPr>
          <w:p w14:paraId="663FE984" w14:textId="77777777" w:rsidR="006E2CB6" w:rsidRPr="002F1335" w:rsidRDefault="006E2CB6" w:rsidP="00A30B4D">
            <w:pPr>
              <w:pStyle w:val="ListParagraph"/>
              <w:ind w:left="0"/>
              <w:rPr>
                <w:rFonts w:ascii="Cambria" w:hAnsi="Cambria" w:cstheme="minorHAnsi"/>
                <w:sz w:val="24"/>
                <w:szCs w:val="24"/>
              </w:rPr>
            </w:pPr>
          </w:p>
        </w:tc>
        <w:tc>
          <w:tcPr>
            <w:tcW w:w="864" w:type="dxa"/>
          </w:tcPr>
          <w:p w14:paraId="3CEE564E" w14:textId="77777777" w:rsidR="006E2CB6" w:rsidRPr="002F1335" w:rsidRDefault="006E2CB6" w:rsidP="00A30B4D">
            <w:pPr>
              <w:pStyle w:val="ListParagraph"/>
              <w:ind w:left="0"/>
              <w:rPr>
                <w:rFonts w:ascii="Cambria" w:hAnsi="Cambria" w:cstheme="minorHAnsi"/>
                <w:sz w:val="24"/>
                <w:szCs w:val="24"/>
              </w:rPr>
            </w:pPr>
          </w:p>
        </w:tc>
      </w:tr>
      <w:tr w:rsidR="00750B1A" w:rsidRPr="002F1335" w14:paraId="47570AD8" w14:textId="77777777" w:rsidTr="00714022">
        <w:tc>
          <w:tcPr>
            <w:tcW w:w="5184" w:type="dxa"/>
          </w:tcPr>
          <w:p w14:paraId="567595A7" w14:textId="13B32BA1" w:rsidR="00750B1A" w:rsidRPr="002F1335" w:rsidRDefault="00FC3A64" w:rsidP="00A30B4D">
            <w:pPr>
              <w:pStyle w:val="ListParagraph"/>
              <w:ind w:left="0"/>
              <w:rPr>
                <w:rFonts w:ascii="Cambria" w:hAnsi="Cambria" w:cstheme="minorHAnsi"/>
                <w:sz w:val="24"/>
                <w:szCs w:val="24"/>
              </w:rPr>
            </w:pPr>
            <w:r w:rsidRPr="002F1335">
              <w:rPr>
                <w:rFonts w:ascii="Cambria" w:hAnsi="Cambria" w:cstheme="minorHAnsi"/>
                <w:b/>
                <w:bCs/>
                <w:sz w:val="24"/>
                <w:szCs w:val="24"/>
              </w:rPr>
              <w:t>Health Factors</w:t>
            </w:r>
          </w:p>
        </w:tc>
        <w:tc>
          <w:tcPr>
            <w:tcW w:w="863" w:type="dxa"/>
          </w:tcPr>
          <w:p w14:paraId="77FB1C2E" w14:textId="77777777" w:rsidR="00750B1A" w:rsidRPr="002F1335" w:rsidRDefault="00750B1A" w:rsidP="00A30B4D">
            <w:pPr>
              <w:pStyle w:val="ListParagraph"/>
              <w:ind w:left="0"/>
              <w:rPr>
                <w:rFonts w:ascii="Cambria" w:hAnsi="Cambria" w:cstheme="minorHAnsi"/>
                <w:sz w:val="24"/>
                <w:szCs w:val="24"/>
              </w:rPr>
            </w:pPr>
          </w:p>
        </w:tc>
        <w:tc>
          <w:tcPr>
            <w:tcW w:w="864" w:type="dxa"/>
          </w:tcPr>
          <w:p w14:paraId="7774FBDB" w14:textId="77777777" w:rsidR="00750B1A" w:rsidRPr="002F1335" w:rsidRDefault="00750B1A" w:rsidP="00A30B4D">
            <w:pPr>
              <w:pStyle w:val="ListParagraph"/>
              <w:ind w:left="0"/>
              <w:rPr>
                <w:rFonts w:ascii="Cambria" w:hAnsi="Cambria" w:cstheme="minorHAnsi"/>
                <w:sz w:val="24"/>
                <w:szCs w:val="24"/>
              </w:rPr>
            </w:pPr>
          </w:p>
        </w:tc>
        <w:tc>
          <w:tcPr>
            <w:tcW w:w="877" w:type="dxa"/>
          </w:tcPr>
          <w:p w14:paraId="5DEEF72B" w14:textId="77777777" w:rsidR="00750B1A" w:rsidRPr="002F1335" w:rsidRDefault="00750B1A" w:rsidP="00A30B4D">
            <w:pPr>
              <w:pStyle w:val="ListParagraph"/>
              <w:ind w:left="0"/>
              <w:rPr>
                <w:rFonts w:ascii="Cambria" w:hAnsi="Cambria" w:cstheme="minorHAnsi"/>
                <w:sz w:val="24"/>
                <w:szCs w:val="24"/>
              </w:rPr>
            </w:pPr>
          </w:p>
        </w:tc>
        <w:tc>
          <w:tcPr>
            <w:tcW w:w="864" w:type="dxa"/>
          </w:tcPr>
          <w:p w14:paraId="338D1B24" w14:textId="77777777" w:rsidR="00750B1A" w:rsidRPr="002F1335" w:rsidRDefault="00750B1A" w:rsidP="00A30B4D">
            <w:pPr>
              <w:pStyle w:val="ListParagraph"/>
              <w:ind w:left="0"/>
              <w:rPr>
                <w:rFonts w:ascii="Cambria" w:hAnsi="Cambria" w:cstheme="minorHAnsi"/>
                <w:sz w:val="24"/>
                <w:szCs w:val="24"/>
              </w:rPr>
            </w:pPr>
          </w:p>
        </w:tc>
      </w:tr>
      <w:tr w:rsidR="004D4491" w:rsidRPr="002F1335" w14:paraId="2892ED7D" w14:textId="77777777" w:rsidTr="00714022">
        <w:tc>
          <w:tcPr>
            <w:tcW w:w="5184" w:type="dxa"/>
          </w:tcPr>
          <w:p w14:paraId="6C42B105" w14:textId="3E525BAC"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Adult Smoking </w:t>
            </w:r>
          </w:p>
        </w:tc>
        <w:tc>
          <w:tcPr>
            <w:tcW w:w="863" w:type="dxa"/>
          </w:tcPr>
          <w:p w14:paraId="558E09DF" w14:textId="5AA63661"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21%</w:t>
            </w:r>
          </w:p>
        </w:tc>
        <w:tc>
          <w:tcPr>
            <w:tcW w:w="864" w:type="dxa"/>
          </w:tcPr>
          <w:p w14:paraId="451D8FFF" w14:textId="0EDB9F20"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21%</w:t>
            </w:r>
          </w:p>
        </w:tc>
        <w:tc>
          <w:tcPr>
            <w:tcW w:w="877" w:type="dxa"/>
          </w:tcPr>
          <w:p w14:paraId="1A29F744" w14:textId="6E9C9BF9"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14%</w:t>
            </w:r>
          </w:p>
        </w:tc>
        <w:tc>
          <w:tcPr>
            <w:tcW w:w="864" w:type="dxa"/>
          </w:tcPr>
          <w:p w14:paraId="56FFA612" w14:textId="1648ABB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16%</w:t>
            </w:r>
          </w:p>
        </w:tc>
      </w:tr>
      <w:tr w:rsidR="004D4491" w:rsidRPr="002F1335" w14:paraId="65ADE5F6" w14:textId="77777777" w:rsidTr="00714022">
        <w:tc>
          <w:tcPr>
            <w:tcW w:w="5184" w:type="dxa"/>
          </w:tcPr>
          <w:p w14:paraId="458AB20B" w14:textId="06ADDEC2"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Adult Obesity </w:t>
            </w:r>
          </w:p>
        </w:tc>
        <w:tc>
          <w:tcPr>
            <w:tcW w:w="863" w:type="dxa"/>
          </w:tcPr>
          <w:p w14:paraId="74DD220A" w14:textId="6A753B94"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37%</w:t>
            </w:r>
          </w:p>
        </w:tc>
        <w:tc>
          <w:tcPr>
            <w:tcW w:w="864" w:type="dxa"/>
          </w:tcPr>
          <w:p w14:paraId="626FD5DD" w14:textId="3CA3510D"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40%</w:t>
            </w:r>
          </w:p>
        </w:tc>
        <w:tc>
          <w:tcPr>
            <w:tcW w:w="877" w:type="dxa"/>
          </w:tcPr>
          <w:p w14:paraId="776C5F6A" w14:textId="4B666D3A"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32%</w:t>
            </w:r>
          </w:p>
        </w:tc>
        <w:tc>
          <w:tcPr>
            <w:tcW w:w="864" w:type="dxa"/>
          </w:tcPr>
          <w:p w14:paraId="13956770" w14:textId="71670E41"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32%</w:t>
            </w:r>
          </w:p>
        </w:tc>
      </w:tr>
      <w:tr w:rsidR="004D4491" w:rsidRPr="002F1335" w14:paraId="3B24A129" w14:textId="77777777" w:rsidTr="00714022">
        <w:tc>
          <w:tcPr>
            <w:tcW w:w="5184" w:type="dxa"/>
          </w:tcPr>
          <w:p w14:paraId="038740E5" w14:textId="710C874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Food Environment Index</w:t>
            </w:r>
          </w:p>
        </w:tc>
        <w:tc>
          <w:tcPr>
            <w:tcW w:w="863" w:type="dxa"/>
          </w:tcPr>
          <w:p w14:paraId="76D14065" w14:textId="77D7393E"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8.1</w:t>
            </w:r>
          </w:p>
        </w:tc>
        <w:tc>
          <w:tcPr>
            <w:tcW w:w="864" w:type="dxa"/>
          </w:tcPr>
          <w:p w14:paraId="54A04D2A" w14:textId="3BD1AD08"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7.8</w:t>
            </w:r>
          </w:p>
        </w:tc>
        <w:tc>
          <w:tcPr>
            <w:tcW w:w="877" w:type="dxa"/>
          </w:tcPr>
          <w:p w14:paraId="24BD2272" w14:textId="7714980F"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8.9</w:t>
            </w:r>
          </w:p>
        </w:tc>
        <w:tc>
          <w:tcPr>
            <w:tcW w:w="864" w:type="dxa"/>
          </w:tcPr>
          <w:p w14:paraId="06DF2F42" w14:textId="015FDED9"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7.0</w:t>
            </w:r>
          </w:p>
        </w:tc>
      </w:tr>
      <w:tr w:rsidR="004D4491" w:rsidRPr="002F1335" w14:paraId="52CC8B24" w14:textId="77777777" w:rsidTr="00714022">
        <w:tc>
          <w:tcPr>
            <w:tcW w:w="5184" w:type="dxa"/>
          </w:tcPr>
          <w:p w14:paraId="21F77FBA" w14:textId="2D79D4F5"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Physical Inactivity </w:t>
            </w:r>
          </w:p>
        </w:tc>
        <w:tc>
          <w:tcPr>
            <w:tcW w:w="863" w:type="dxa"/>
          </w:tcPr>
          <w:p w14:paraId="2EEBD36B" w14:textId="74390C73"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23%</w:t>
            </w:r>
          </w:p>
        </w:tc>
        <w:tc>
          <w:tcPr>
            <w:tcW w:w="864" w:type="dxa"/>
          </w:tcPr>
          <w:p w14:paraId="281A8956" w14:textId="332F04E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24%</w:t>
            </w:r>
          </w:p>
        </w:tc>
        <w:tc>
          <w:tcPr>
            <w:tcW w:w="877" w:type="dxa"/>
          </w:tcPr>
          <w:p w14:paraId="1D137D70" w14:textId="7888EDE6"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20%</w:t>
            </w:r>
          </w:p>
        </w:tc>
        <w:tc>
          <w:tcPr>
            <w:tcW w:w="864" w:type="dxa"/>
          </w:tcPr>
          <w:p w14:paraId="0FBFF952" w14:textId="4F21A47B"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22%</w:t>
            </w:r>
          </w:p>
        </w:tc>
      </w:tr>
      <w:tr w:rsidR="004D4491" w:rsidRPr="002F1335" w14:paraId="1C55F429" w14:textId="77777777" w:rsidTr="00714022">
        <w:tc>
          <w:tcPr>
            <w:tcW w:w="5184" w:type="dxa"/>
          </w:tcPr>
          <w:p w14:paraId="3E52521F" w14:textId="0266105D"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Access to Exercise Opportunities </w:t>
            </w:r>
          </w:p>
        </w:tc>
        <w:tc>
          <w:tcPr>
            <w:tcW w:w="863" w:type="dxa"/>
          </w:tcPr>
          <w:p w14:paraId="77253265" w14:textId="705D137B"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90%</w:t>
            </w:r>
          </w:p>
        </w:tc>
        <w:tc>
          <w:tcPr>
            <w:tcW w:w="864" w:type="dxa"/>
          </w:tcPr>
          <w:p w14:paraId="690B434D" w14:textId="0683A62B"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c>
          <w:tcPr>
            <w:tcW w:w="877" w:type="dxa"/>
          </w:tcPr>
          <w:p w14:paraId="7021CF7D" w14:textId="7FE98368"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83%</w:t>
            </w:r>
          </w:p>
        </w:tc>
        <w:tc>
          <w:tcPr>
            <w:tcW w:w="864" w:type="dxa"/>
          </w:tcPr>
          <w:p w14:paraId="5C21EB8A" w14:textId="2754C5FA"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84%</w:t>
            </w:r>
          </w:p>
        </w:tc>
      </w:tr>
      <w:tr w:rsidR="004D4491" w:rsidRPr="002F1335" w14:paraId="400478D0" w14:textId="77777777" w:rsidTr="00714022">
        <w:tc>
          <w:tcPr>
            <w:tcW w:w="5184" w:type="dxa"/>
          </w:tcPr>
          <w:p w14:paraId="234D00DC" w14:textId="2BD2E992"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Alcohol-Impaired Driving Deaths </w:t>
            </w:r>
          </w:p>
        </w:tc>
        <w:tc>
          <w:tcPr>
            <w:tcW w:w="863" w:type="dxa"/>
          </w:tcPr>
          <w:p w14:paraId="5C26C014" w14:textId="12038390"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0%</w:t>
            </w:r>
          </w:p>
        </w:tc>
        <w:tc>
          <w:tcPr>
            <w:tcW w:w="864" w:type="dxa"/>
          </w:tcPr>
          <w:p w14:paraId="55A39608" w14:textId="5666855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23%</w:t>
            </w:r>
          </w:p>
        </w:tc>
        <w:tc>
          <w:tcPr>
            <w:tcW w:w="877" w:type="dxa"/>
          </w:tcPr>
          <w:p w14:paraId="7FBF97C7" w14:textId="4E3B90A0"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30%</w:t>
            </w:r>
          </w:p>
        </w:tc>
        <w:tc>
          <w:tcPr>
            <w:tcW w:w="864" w:type="dxa"/>
          </w:tcPr>
          <w:p w14:paraId="742EBC8E" w14:textId="292CF506"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27%</w:t>
            </w:r>
          </w:p>
        </w:tc>
      </w:tr>
      <w:tr w:rsidR="004D4491" w:rsidRPr="002F1335" w14:paraId="119971FE" w14:textId="77777777" w:rsidTr="00714022">
        <w:tc>
          <w:tcPr>
            <w:tcW w:w="5184" w:type="dxa"/>
          </w:tcPr>
          <w:p w14:paraId="55A22A4B" w14:textId="369FBF51"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Sexually Transmitted Infections</w:t>
            </w:r>
          </w:p>
        </w:tc>
        <w:tc>
          <w:tcPr>
            <w:tcW w:w="863" w:type="dxa"/>
          </w:tcPr>
          <w:p w14:paraId="493D5B2F" w14:textId="6D8022DD"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95.5</w:t>
            </w:r>
          </w:p>
        </w:tc>
        <w:tc>
          <w:tcPr>
            <w:tcW w:w="864" w:type="dxa"/>
          </w:tcPr>
          <w:p w14:paraId="51DFEF0B" w14:textId="60B67823"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271.9</w:t>
            </w:r>
          </w:p>
        </w:tc>
        <w:tc>
          <w:tcPr>
            <w:tcW w:w="877" w:type="dxa"/>
          </w:tcPr>
          <w:p w14:paraId="16E25217" w14:textId="60F0B683"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479.9</w:t>
            </w:r>
          </w:p>
        </w:tc>
        <w:tc>
          <w:tcPr>
            <w:tcW w:w="864" w:type="dxa"/>
          </w:tcPr>
          <w:p w14:paraId="0373EEB6" w14:textId="281B015C"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481.3</w:t>
            </w:r>
          </w:p>
        </w:tc>
      </w:tr>
      <w:tr w:rsidR="004D4491" w:rsidRPr="002F1335" w14:paraId="02310EC7" w14:textId="77777777" w:rsidTr="00714022">
        <w:tc>
          <w:tcPr>
            <w:tcW w:w="5184" w:type="dxa"/>
          </w:tcPr>
          <w:p w14:paraId="4A8733C4" w14:textId="0778F923"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Teen Births</w:t>
            </w:r>
          </w:p>
        </w:tc>
        <w:tc>
          <w:tcPr>
            <w:tcW w:w="863" w:type="dxa"/>
          </w:tcPr>
          <w:p w14:paraId="3FD9BED8" w14:textId="0FA330FC"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15</w:t>
            </w:r>
          </w:p>
        </w:tc>
        <w:tc>
          <w:tcPr>
            <w:tcW w:w="864" w:type="dxa"/>
          </w:tcPr>
          <w:p w14:paraId="1F7B39BD" w14:textId="0C1EFD09"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30</w:t>
            </w:r>
          </w:p>
        </w:tc>
        <w:tc>
          <w:tcPr>
            <w:tcW w:w="877" w:type="dxa"/>
          </w:tcPr>
          <w:p w14:paraId="5562D642" w14:textId="2E0C9ED6"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15</w:t>
            </w:r>
          </w:p>
        </w:tc>
        <w:tc>
          <w:tcPr>
            <w:tcW w:w="864" w:type="dxa"/>
          </w:tcPr>
          <w:p w14:paraId="4BC29092" w14:textId="7F228B8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19</w:t>
            </w:r>
          </w:p>
        </w:tc>
      </w:tr>
      <w:tr w:rsidR="004D4491" w:rsidRPr="002F1335" w14:paraId="01689022" w14:textId="77777777" w:rsidTr="00714022">
        <w:tc>
          <w:tcPr>
            <w:tcW w:w="5184" w:type="dxa"/>
          </w:tcPr>
          <w:p w14:paraId="0C52E740" w14:textId="613BCA57"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b/>
                <w:bCs/>
                <w:sz w:val="24"/>
                <w:szCs w:val="24"/>
              </w:rPr>
              <w:t>Clinical Care</w:t>
            </w:r>
          </w:p>
        </w:tc>
        <w:tc>
          <w:tcPr>
            <w:tcW w:w="863" w:type="dxa"/>
          </w:tcPr>
          <w:p w14:paraId="637E3C8B" w14:textId="77777777" w:rsidR="004D4491" w:rsidRPr="002F1335" w:rsidRDefault="004D4491" w:rsidP="00A30B4D">
            <w:pPr>
              <w:pStyle w:val="ListParagraph"/>
              <w:ind w:left="0"/>
              <w:rPr>
                <w:rFonts w:ascii="Cambria" w:hAnsi="Cambria" w:cstheme="minorHAnsi"/>
                <w:sz w:val="24"/>
                <w:szCs w:val="24"/>
              </w:rPr>
            </w:pPr>
          </w:p>
        </w:tc>
        <w:tc>
          <w:tcPr>
            <w:tcW w:w="864" w:type="dxa"/>
          </w:tcPr>
          <w:p w14:paraId="7CE58678" w14:textId="77777777" w:rsidR="004D4491" w:rsidRPr="002F1335" w:rsidRDefault="004D4491" w:rsidP="00A30B4D">
            <w:pPr>
              <w:pStyle w:val="ListParagraph"/>
              <w:ind w:left="0"/>
              <w:rPr>
                <w:rFonts w:ascii="Cambria" w:hAnsi="Cambria" w:cstheme="minorHAnsi"/>
                <w:sz w:val="24"/>
                <w:szCs w:val="24"/>
              </w:rPr>
            </w:pPr>
          </w:p>
        </w:tc>
        <w:tc>
          <w:tcPr>
            <w:tcW w:w="877" w:type="dxa"/>
          </w:tcPr>
          <w:p w14:paraId="0C64B1F7" w14:textId="77777777" w:rsidR="004D4491" w:rsidRPr="002F1335" w:rsidRDefault="004D4491" w:rsidP="00A30B4D">
            <w:pPr>
              <w:pStyle w:val="ListParagraph"/>
              <w:ind w:left="0"/>
              <w:rPr>
                <w:rFonts w:ascii="Cambria" w:hAnsi="Cambria" w:cstheme="minorHAnsi"/>
                <w:sz w:val="24"/>
                <w:szCs w:val="24"/>
              </w:rPr>
            </w:pPr>
          </w:p>
        </w:tc>
        <w:tc>
          <w:tcPr>
            <w:tcW w:w="864" w:type="dxa"/>
          </w:tcPr>
          <w:p w14:paraId="0E0C1AB0" w14:textId="77777777" w:rsidR="004D4491" w:rsidRPr="002F1335" w:rsidRDefault="004D4491" w:rsidP="00A30B4D">
            <w:pPr>
              <w:pStyle w:val="ListParagraph"/>
              <w:ind w:left="0"/>
              <w:rPr>
                <w:rFonts w:ascii="Cambria" w:hAnsi="Cambria" w:cstheme="minorHAnsi"/>
                <w:sz w:val="24"/>
                <w:szCs w:val="24"/>
              </w:rPr>
            </w:pPr>
          </w:p>
        </w:tc>
      </w:tr>
      <w:tr w:rsidR="004D4491" w:rsidRPr="002F1335" w14:paraId="506127B6" w14:textId="77777777" w:rsidTr="00714022">
        <w:tc>
          <w:tcPr>
            <w:tcW w:w="5184" w:type="dxa"/>
          </w:tcPr>
          <w:p w14:paraId="5CE68CFD" w14:textId="723CBC4E"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Uninsured</w:t>
            </w:r>
          </w:p>
        </w:tc>
        <w:tc>
          <w:tcPr>
            <w:tcW w:w="863" w:type="dxa"/>
          </w:tcPr>
          <w:p w14:paraId="13BBA7B2" w14:textId="659BDB28"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c>
          <w:tcPr>
            <w:tcW w:w="864" w:type="dxa"/>
          </w:tcPr>
          <w:p w14:paraId="211D0CB7" w14:textId="2C539016"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10%</w:t>
            </w:r>
          </w:p>
        </w:tc>
        <w:tc>
          <w:tcPr>
            <w:tcW w:w="877" w:type="dxa"/>
          </w:tcPr>
          <w:p w14:paraId="727D9308" w14:textId="41945F29"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9%</w:t>
            </w:r>
          </w:p>
        </w:tc>
        <w:tc>
          <w:tcPr>
            <w:tcW w:w="864" w:type="dxa"/>
          </w:tcPr>
          <w:p w14:paraId="567E8FD8" w14:textId="7B20D620"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10%</w:t>
            </w:r>
          </w:p>
        </w:tc>
      </w:tr>
      <w:tr w:rsidR="004D4491" w:rsidRPr="002F1335" w14:paraId="4041C421" w14:textId="77777777" w:rsidTr="00714022">
        <w:tc>
          <w:tcPr>
            <w:tcW w:w="5184" w:type="dxa"/>
          </w:tcPr>
          <w:p w14:paraId="60535B4F" w14:textId="2811FB42"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Primary Care Physicians</w:t>
            </w:r>
          </w:p>
        </w:tc>
        <w:tc>
          <w:tcPr>
            <w:tcW w:w="863" w:type="dxa"/>
          </w:tcPr>
          <w:p w14:paraId="78E2D87C" w14:textId="77777777" w:rsidR="004D4491" w:rsidRPr="002F1335" w:rsidRDefault="004D4491" w:rsidP="00A30B4D">
            <w:pPr>
              <w:pStyle w:val="ListParagraph"/>
              <w:ind w:left="0"/>
              <w:rPr>
                <w:rFonts w:ascii="Cambria" w:hAnsi="Cambria" w:cstheme="minorHAnsi"/>
                <w:sz w:val="24"/>
                <w:szCs w:val="24"/>
              </w:rPr>
            </w:pPr>
          </w:p>
        </w:tc>
        <w:tc>
          <w:tcPr>
            <w:tcW w:w="864" w:type="dxa"/>
          </w:tcPr>
          <w:p w14:paraId="319817BE" w14:textId="3608D11E"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2,390:1</w:t>
            </w:r>
          </w:p>
        </w:tc>
        <w:tc>
          <w:tcPr>
            <w:tcW w:w="877" w:type="dxa"/>
          </w:tcPr>
          <w:p w14:paraId="32D38FE4" w14:textId="27686F3A"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1,350:1</w:t>
            </w:r>
          </w:p>
        </w:tc>
        <w:tc>
          <w:tcPr>
            <w:tcW w:w="864" w:type="dxa"/>
          </w:tcPr>
          <w:p w14:paraId="7943FCAF" w14:textId="6B903222" w:rsidR="004D4491" w:rsidRPr="002F1335" w:rsidRDefault="004D4491" w:rsidP="00A30B4D">
            <w:pPr>
              <w:pStyle w:val="ListParagraph"/>
              <w:ind w:left="0"/>
              <w:rPr>
                <w:rFonts w:ascii="Cambria" w:hAnsi="Cambria" w:cstheme="minorHAnsi"/>
                <w:sz w:val="24"/>
                <w:szCs w:val="24"/>
              </w:rPr>
            </w:pPr>
            <w:r w:rsidRPr="002F1335">
              <w:rPr>
                <w:rFonts w:ascii="Cambria" w:hAnsi="Cambria" w:cstheme="minorHAnsi"/>
                <w:sz w:val="24"/>
                <w:szCs w:val="24"/>
              </w:rPr>
              <w:t>1,310:1</w:t>
            </w:r>
          </w:p>
        </w:tc>
      </w:tr>
      <w:tr w:rsidR="004D4491" w:rsidRPr="002F1335" w14:paraId="0A07D21F" w14:textId="77777777" w:rsidTr="00714022">
        <w:tc>
          <w:tcPr>
            <w:tcW w:w="5184" w:type="dxa"/>
          </w:tcPr>
          <w:p w14:paraId="728589BA" w14:textId="5A8720C2" w:rsidR="004D4491"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Dentists</w:t>
            </w:r>
          </w:p>
        </w:tc>
        <w:tc>
          <w:tcPr>
            <w:tcW w:w="863" w:type="dxa"/>
          </w:tcPr>
          <w:p w14:paraId="080186E1" w14:textId="10A3A28D" w:rsidR="004D4491"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2,060:1</w:t>
            </w:r>
          </w:p>
        </w:tc>
        <w:tc>
          <w:tcPr>
            <w:tcW w:w="864" w:type="dxa"/>
          </w:tcPr>
          <w:p w14:paraId="3DA02534" w14:textId="6A9B4B44" w:rsidR="004D4491"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2,820:1</w:t>
            </w:r>
          </w:p>
        </w:tc>
        <w:tc>
          <w:tcPr>
            <w:tcW w:w="877" w:type="dxa"/>
          </w:tcPr>
          <w:p w14:paraId="43C00FF6" w14:textId="7DC252AF" w:rsidR="004D4491"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1,350:1</w:t>
            </w:r>
          </w:p>
        </w:tc>
        <w:tc>
          <w:tcPr>
            <w:tcW w:w="864" w:type="dxa"/>
          </w:tcPr>
          <w:p w14:paraId="3A312290" w14:textId="64E2AFE9" w:rsidR="004D4491"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1,380:1</w:t>
            </w:r>
          </w:p>
        </w:tc>
      </w:tr>
      <w:tr w:rsidR="002916DA" w:rsidRPr="002F1335" w14:paraId="480192C6" w14:textId="77777777" w:rsidTr="00714022">
        <w:tc>
          <w:tcPr>
            <w:tcW w:w="5184" w:type="dxa"/>
          </w:tcPr>
          <w:p w14:paraId="360FE59F" w14:textId="2945D36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Mental Health Providers</w:t>
            </w:r>
          </w:p>
        </w:tc>
        <w:tc>
          <w:tcPr>
            <w:tcW w:w="863" w:type="dxa"/>
          </w:tcPr>
          <w:p w14:paraId="1AE8D89C" w14:textId="458E811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1,540:1</w:t>
            </w:r>
          </w:p>
        </w:tc>
        <w:tc>
          <w:tcPr>
            <w:tcW w:w="864" w:type="dxa"/>
          </w:tcPr>
          <w:p w14:paraId="71CA95F6" w14:textId="500C008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430:1</w:t>
            </w:r>
          </w:p>
        </w:tc>
        <w:tc>
          <w:tcPr>
            <w:tcW w:w="877" w:type="dxa"/>
          </w:tcPr>
          <w:p w14:paraId="03E7EE8A" w14:textId="23F305C3"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450:1</w:t>
            </w:r>
          </w:p>
        </w:tc>
        <w:tc>
          <w:tcPr>
            <w:tcW w:w="864" w:type="dxa"/>
          </w:tcPr>
          <w:p w14:paraId="73B6D475" w14:textId="209F3D3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340:1</w:t>
            </w:r>
          </w:p>
        </w:tc>
      </w:tr>
      <w:tr w:rsidR="002916DA" w:rsidRPr="002F1335" w14:paraId="42D0F876" w14:textId="77777777" w:rsidTr="00714022">
        <w:tc>
          <w:tcPr>
            <w:tcW w:w="5184" w:type="dxa"/>
          </w:tcPr>
          <w:p w14:paraId="696A4E15" w14:textId="4A555BB9"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Preventable Hospital Stays</w:t>
            </w:r>
          </w:p>
        </w:tc>
        <w:tc>
          <w:tcPr>
            <w:tcW w:w="863" w:type="dxa"/>
          </w:tcPr>
          <w:p w14:paraId="2E425CBD" w14:textId="02CAA68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3,616</w:t>
            </w:r>
          </w:p>
        </w:tc>
        <w:tc>
          <w:tcPr>
            <w:tcW w:w="864" w:type="dxa"/>
          </w:tcPr>
          <w:p w14:paraId="42EC81B9" w14:textId="4164AD7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3,163</w:t>
            </w:r>
          </w:p>
        </w:tc>
        <w:tc>
          <w:tcPr>
            <w:tcW w:w="877" w:type="dxa"/>
          </w:tcPr>
          <w:p w14:paraId="06395F7E" w14:textId="6A2F2D2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2,902</w:t>
            </w:r>
          </w:p>
        </w:tc>
        <w:tc>
          <w:tcPr>
            <w:tcW w:w="864" w:type="dxa"/>
          </w:tcPr>
          <w:p w14:paraId="62110A9C" w14:textId="45CCA323"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2,809</w:t>
            </w:r>
          </w:p>
        </w:tc>
      </w:tr>
      <w:tr w:rsidR="002916DA" w:rsidRPr="002F1335" w14:paraId="0FEE41E5" w14:textId="77777777" w:rsidTr="00714022">
        <w:tc>
          <w:tcPr>
            <w:tcW w:w="5184" w:type="dxa"/>
          </w:tcPr>
          <w:p w14:paraId="2FF44E7B" w14:textId="715E1F5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Mammography Screening</w:t>
            </w:r>
          </w:p>
        </w:tc>
        <w:tc>
          <w:tcPr>
            <w:tcW w:w="863" w:type="dxa"/>
          </w:tcPr>
          <w:p w14:paraId="4A73917C" w14:textId="223A4C3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33%</w:t>
            </w:r>
          </w:p>
        </w:tc>
        <w:tc>
          <w:tcPr>
            <w:tcW w:w="864" w:type="dxa"/>
          </w:tcPr>
          <w:p w14:paraId="4EA122DB" w14:textId="1F62DF99"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32%</w:t>
            </w:r>
          </w:p>
        </w:tc>
        <w:tc>
          <w:tcPr>
            <w:tcW w:w="877" w:type="dxa"/>
          </w:tcPr>
          <w:p w14:paraId="16C2F91D" w14:textId="68AD5E3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39%</w:t>
            </w:r>
          </w:p>
        </w:tc>
        <w:tc>
          <w:tcPr>
            <w:tcW w:w="864" w:type="dxa"/>
          </w:tcPr>
          <w:p w14:paraId="50DB80EF" w14:textId="45A98C5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37%</w:t>
            </w:r>
          </w:p>
        </w:tc>
      </w:tr>
      <w:tr w:rsidR="002916DA" w:rsidRPr="002F1335" w14:paraId="3F3E4F21" w14:textId="77777777" w:rsidTr="00714022">
        <w:tc>
          <w:tcPr>
            <w:tcW w:w="5184" w:type="dxa"/>
          </w:tcPr>
          <w:p w14:paraId="0660DFF0" w14:textId="18F6364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Flu Vaccines</w:t>
            </w:r>
          </w:p>
        </w:tc>
        <w:tc>
          <w:tcPr>
            <w:tcW w:w="863" w:type="dxa"/>
          </w:tcPr>
          <w:p w14:paraId="4D7BA100" w14:textId="0B01E7E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41%</w:t>
            </w:r>
          </w:p>
        </w:tc>
        <w:tc>
          <w:tcPr>
            <w:tcW w:w="864" w:type="dxa"/>
          </w:tcPr>
          <w:p w14:paraId="1ADC5A4A" w14:textId="3754009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44%</w:t>
            </w:r>
          </w:p>
        </w:tc>
        <w:tc>
          <w:tcPr>
            <w:tcW w:w="877" w:type="dxa"/>
          </w:tcPr>
          <w:p w14:paraId="128081D5" w14:textId="53DCF54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53%</w:t>
            </w:r>
          </w:p>
        </w:tc>
        <w:tc>
          <w:tcPr>
            <w:tcW w:w="864" w:type="dxa"/>
          </w:tcPr>
          <w:p w14:paraId="67017DA7" w14:textId="2745B9F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51%</w:t>
            </w:r>
          </w:p>
        </w:tc>
      </w:tr>
      <w:tr w:rsidR="002916DA" w:rsidRPr="002F1335" w14:paraId="77461D1F" w14:textId="77777777" w:rsidTr="00714022">
        <w:tc>
          <w:tcPr>
            <w:tcW w:w="5184" w:type="dxa"/>
          </w:tcPr>
          <w:p w14:paraId="311237BF" w14:textId="055F4351" w:rsidR="002916DA" w:rsidRPr="002F1335" w:rsidRDefault="002916DA"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Social &amp; Economic Factors</w:t>
            </w:r>
          </w:p>
        </w:tc>
        <w:tc>
          <w:tcPr>
            <w:tcW w:w="863" w:type="dxa"/>
          </w:tcPr>
          <w:p w14:paraId="22F15BE0" w14:textId="2E834E57" w:rsidR="002916DA" w:rsidRPr="002F1335" w:rsidRDefault="002916DA" w:rsidP="00A30B4D">
            <w:pPr>
              <w:pStyle w:val="ListParagraph"/>
              <w:ind w:left="0"/>
              <w:rPr>
                <w:rFonts w:ascii="Cambria" w:hAnsi="Cambria" w:cstheme="minorHAnsi"/>
                <w:sz w:val="24"/>
                <w:szCs w:val="24"/>
              </w:rPr>
            </w:pPr>
          </w:p>
        </w:tc>
        <w:tc>
          <w:tcPr>
            <w:tcW w:w="864" w:type="dxa"/>
          </w:tcPr>
          <w:p w14:paraId="205E70C6" w14:textId="77777777" w:rsidR="002916DA" w:rsidRPr="002F1335" w:rsidRDefault="002916DA" w:rsidP="00A30B4D">
            <w:pPr>
              <w:pStyle w:val="ListParagraph"/>
              <w:ind w:left="0"/>
              <w:rPr>
                <w:rFonts w:ascii="Cambria" w:hAnsi="Cambria" w:cstheme="minorHAnsi"/>
                <w:sz w:val="24"/>
                <w:szCs w:val="24"/>
              </w:rPr>
            </w:pPr>
          </w:p>
        </w:tc>
        <w:tc>
          <w:tcPr>
            <w:tcW w:w="877" w:type="dxa"/>
          </w:tcPr>
          <w:p w14:paraId="621931F2" w14:textId="77777777" w:rsidR="002916DA" w:rsidRPr="002F1335" w:rsidRDefault="002916DA" w:rsidP="00A30B4D">
            <w:pPr>
              <w:pStyle w:val="ListParagraph"/>
              <w:ind w:left="0"/>
              <w:rPr>
                <w:rFonts w:ascii="Cambria" w:hAnsi="Cambria" w:cstheme="minorHAnsi"/>
                <w:sz w:val="24"/>
                <w:szCs w:val="24"/>
              </w:rPr>
            </w:pPr>
          </w:p>
        </w:tc>
        <w:tc>
          <w:tcPr>
            <w:tcW w:w="864" w:type="dxa"/>
          </w:tcPr>
          <w:p w14:paraId="7B9DFED5" w14:textId="77777777" w:rsidR="002916DA" w:rsidRPr="002F1335" w:rsidRDefault="002916DA" w:rsidP="00A30B4D">
            <w:pPr>
              <w:pStyle w:val="ListParagraph"/>
              <w:ind w:left="0"/>
              <w:rPr>
                <w:rFonts w:ascii="Cambria" w:hAnsi="Cambria" w:cstheme="minorHAnsi"/>
                <w:sz w:val="24"/>
                <w:szCs w:val="24"/>
              </w:rPr>
            </w:pPr>
          </w:p>
        </w:tc>
      </w:tr>
      <w:tr w:rsidR="002916DA" w:rsidRPr="002F1335" w14:paraId="4B31B5E5" w14:textId="77777777" w:rsidTr="00714022">
        <w:tc>
          <w:tcPr>
            <w:tcW w:w="5184" w:type="dxa"/>
          </w:tcPr>
          <w:p w14:paraId="333FF3B6" w14:textId="0CBF55C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High School Completion </w:t>
            </w:r>
          </w:p>
        </w:tc>
        <w:tc>
          <w:tcPr>
            <w:tcW w:w="863" w:type="dxa"/>
          </w:tcPr>
          <w:p w14:paraId="37755520" w14:textId="06B53ECF"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89%</w:t>
            </w:r>
          </w:p>
        </w:tc>
        <w:tc>
          <w:tcPr>
            <w:tcW w:w="864" w:type="dxa"/>
          </w:tcPr>
          <w:p w14:paraId="2B4F7575" w14:textId="3367D1C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89%</w:t>
            </w:r>
          </w:p>
        </w:tc>
        <w:tc>
          <w:tcPr>
            <w:tcW w:w="877" w:type="dxa"/>
          </w:tcPr>
          <w:p w14:paraId="2259D243" w14:textId="78B0241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91%</w:t>
            </w:r>
          </w:p>
        </w:tc>
        <w:tc>
          <w:tcPr>
            <w:tcW w:w="864" w:type="dxa"/>
          </w:tcPr>
          <w:p w14:paraId="6AE41620" w14:textId="406B802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89%</w:t>
            </w:r>
          </w:p>
        </w:tc>
      </w:tr>
      <w:tr w:rsidR="002916DA" w:rsidRPr="002F1335" w14:paraId="04ACDAB4" w14:textId="77777777" w:rsidTr="00714022">
        <w:tc>
          <w:tcPr>
            <w:tcW w:w="5184" w:type="dxa"/>
          </w:tcPr>
          <w:p w14:paraId="32CB1E53" w14:textId="7DD4F69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Some college</w:t>
            </w:r>
          </w:p>
        </w:tc>
        <w:tc>
          <w:tcPr>
            <w:tcW w:w="863" w:type="dxa"/>
          </w:tcPr>
          <w:p w14:paraId="35571B9D" w14:textId="24B4B5A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43%</w:t>
            </w:r>
          </w:p>
        </w:tc>
        <w:tc>
          <w:tcPr>
            <w:tcW w:w="864" w:type="dxa"/>
          </w:tcPr>
          <w:p w14:paraId="69CB181F" w14:textId="0A9733E3"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60%</w:t>
            </w:r>
          </w:p>
        </w:tc>
        <w:tc>
          <w:tcPr>
            <w:tcW w:w="877" w:type="dxa"/>
          </w:tcPr>
          <w:p w14:paraId="2F693F0B" w14:textId="009F914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72%</w:t>
            </w:r>
          </w:p>
        </w:tc>
        <w:tc>
          <w:tcPr>
            <w:tcW w:w="864" w:type="dxa"/>
          </w:tcPr>
          <w:p w14:paraId="73A46468" w14:textId="79D77B8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67%</w:t>
            </w:r>
          </w:p>
        </w:tc>
      </w:tr>
      <w:tr w:rsidR="002916DA" w:rsidRPr="002F1335" w14:paraId="5CF8EF4C" w14:textId="77777777" w:rsidTr="00714022">
        <w:tc>
          <w:tcPr>
            <w:tcW w:w="5184" w:type="dxa"/>
          </w:tcPr>
          <w:p w14:paraId="05F2C56E" w14:textId="6741E629"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Unemployment</w:t>
            </w:r>
          </w:p>
        </w:tc>
        <w:tc>
          <w:tcPr>
            <w:tcW w:w="863" w:type="dxa"/>
          </w:tcPr>
          <w:p w14:paraId="4D8CB379" w14:textId="2C156D1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2.4%</w:t>
            </w:r>
          </w:p>
        </w:tc>
        <w:tc>
          <w:tcPr>
            <w:tcW w:w="864" w:type="dxa"/>
          </w:tcPr>
          <w:p w14:paraId="29CE10BC" w14:textId="37002E10"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4.0%</w:t>
            </w:r>
          </w:p>
        </w:tc>
        <w:tc>
          <w:tcPr>
            <w:tcW w:w="877" w:type="dxa"/>
          </w:tcPr>
          <w:p w14:paraId="6164C5BA" w14:textId="68BA527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3.9%</w:t>
            </w:r>
          </w:p>
        </w:tc>
        <w:tc>
          <w:tcPr>
            <w:tcW w:w="864" w:type="dxa"/>
          </w:tcPr>
          <w:p w14:paraId="72024AB5" w14:textId="678A8E54"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5.4%</w:t>
            </w:r>
          </w:p>
        </w:tc>
      </w:tr>
      <w:tr w:rsidR="002916DA" w:rsidRPr="002F1335" w14:paraId="3BF9F096" w14:textId="77777777" w:rsidTr="00714022">
        <w:tc>
          <w:tcPr>
            <w:tcW w:w="5184" w:type="dxa"/>
          </w:tcPr>
          <w:p w14:paraId="2DDA4D8C" w14:textId="0FFABB8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Children in Poverty</w:t>
            </w:r>
          </w:p>
        </w:tc>
        <w:tc>
          <w:tcPr>
            <w:tcW w:w="863" w:type="dxa"/>
          </w:tcPr>
          <w:p w14:paraId="2ADDBAF8" w14:textId="1C084B84"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17%</w:t>
            </w:r>
          </w:p>
        </w:tc>
        <w:tc>
          <w:tcPr>
            <w:tcW w:w="864" w:type="dxa"/>
          </w:tcPr>
          <w:p w14:paraId="175A7E09" w14:textId="223836F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25%</w:t>
            </w:r>
          </w:p>
        </w:tc>
        <w:tc>
          <w:tcPr>
            <w:tcW w:w="877" w:type="dxa"/>
          </w:tcPr>
          <w:p w14:paraId="05A1CCC1" w14:textId="534BFA3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13%</w:t>
            </w:r>
          </w:p>
        </w:tc>
        <w:tc>
          <w:tcPr>
            <w:tcW w:w="864" w:type="dxa"/>
          </w:tcPr>
          <w:p w14:paraId="2B38C568" w14:textId="1B09BBD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17%</w:t>
            </w:r>
          </w:p>
        </w:tc>
      </w:tr>
      <w:tr w:rsidR="002916DA" w:rsidRPr="002F1335" w14:paraId="507499E6" w14:textId="77777777" w:rsidTr="00714022">
        <w:tc>
          <w:tcPr>
            <w:tcW w:w="5184" w:type="dxa"/>
          </w:tcPr>
          <w:p w14:paraId="75BA4C84" w14:textId="0DC6755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Income Inequality </w:t>
            </w:r>
          </w:p>
        </w:tc>
        <w:tc>
          <w:tcPr>
            <w:tcW w:w="863" w:type="dxa"/>
          </w:tcPr>
          <w:p w14:paraId="07165E77" w14:textId="47CBDD4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3.8</w:t>
            </w:r>
          </w:p>
        </w:tc>
        <w:tc>
          <w:tcPr>
            <w:tcW w:w="864" w:type="dxa"/>
          </w:tcPr>
          <w:p w14:paraId="0032AE1C" w14:textId="13C5C45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4.2</w:t>
            </w:r>
          </w:p>
        </w:tc>
        <w:tc>
          <w:tcPr>
            <w:tcW w:w="877" w:type="dxa"/>
          </w:tcPr>
          <w:p w14:paraId="334E2876" w14:textId="501192B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4.8</w:t>
            </w:r>
          </w:p>
        </w:tc>
        <w:tc>
          <w:tcPr>
            <w:tcW w:w="864" w:type="dxa"/>
          </w:tcPr>
          <w:p w14:paraId="58730ADD" w14:textId="663F82B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4.9</w:t>
            </w:r>
          </w:p>
        </w:tc>
      </w:tr>
      <w:tr w:rsidR="002916DA" w:rsidRPr="002F1335" w14:paraId="27C16816" w14:textId="77777777" w:rsidTr="00714022">
        <w:tc>
          <w:tcPr>
            <w:tcW w:w="5184" w:type="dxa"/>
          </w:tcPr>
          <w:p w14:paraId="17238ABE" w14:textId="35BBB9E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Children in Single Parent Households</w:t>
            </w:r>
          </w:p>
        </w:tc>
        <w:tc>
          <w:tcPr>
            <w:tcW w:w="863" w:type="dxa"/>
          </w:tcPr>
          <w:p w14:paraId="498E57A4" w14:textId="1FBE0E70"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18%</w:t>
            </w:r>
          </w:p>
        </w:tc>
        <w:tc>
          <w:tcPr>
            <w:tcW w:w="864" w:type="dxa"/>
          </w:tcPr>
          <w:p w14:paraId="74C50664" w14:textId="3BF4312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22%</w:t>
            </w:r>
          </w:p>
        </w:tc>
        <w:tc>
          <w:tcPr>
            <w:tcW w:w="877" w:type="dxa"/>
          </w:tcPr>
          <w:p w14:paraId="45932609" w14:textId="2CEB5716"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24%</w:t>
            </w:r>
          </w:p>
        </w:tc>
        <w:tc>
          <w:tcPr>
            <w:tcW w:w="864" w:type="dxa"/>
          </w:tcPr>
          <w:p w14:paraId="3926FCEA" w14:textId="760E0DA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25%</w:t>
            </w:r>
          </w:p>
        </w:tc>
      </w:tr>
      <w:tr w:rsidR="002916DA" w:rsidRPr="002F1335" w14:paraId="7E855603" w14:textId="77777777" w:rsidTr="00714022">
        <w:tc>
          <w:tcPr>
            <w:tcW w:w="5184" w:type="dxa"/>
          </w:tcPr>
          <w:p w14:paraId="70CAA0A4" w14:textId="48354E5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 xml:space="preserve">Social Associations </w:t>
            </w:r>
          </w:p>
        </w:tc>
        <w:tc>
          <w:tcPr>
            <w:tcW w:w="863" w:type="dxa"/>
          </w:tcPr>
          <w:p w14:paraId="2881B3B5" w14:textId="497FB2F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9.6</w:t>
            </w:r>
          </w:p>
        </w:tc>
        <w:tc>
          <w:tcPr>
            <w:tcW w:w="864" w:type="dxa"/>
          </w:tcPr>
          <w:p w14:paraId="12D7F19C" w14:textId="209CEB01"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9.1</w:t>
            </w:r>
          </w:p>
        </w:tc>
        <w:tc>
          <w:tcPr>
            <w:tcW w:w="877" w:type="dxa"/>
          </w:tcPr>
          <w:p w14:paraId="015CB2C3" w14:textId="2A7B4FC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11.0</w:t>
            </w:r>
          </w:p>
        </w:tc>
        <w:tc>
          <w:tcPr>
            <w:tcW w:w="864" w:type="dxa"/>
          </w:tcPr>
          <w:p w14:paraId="5C428215" w14:textId="5B2A453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9.1</w:t>
            </w:r>
          </w:p>
        </w:tc>
      </w:tr>
      <w:tr w:rsidR="002916DA" w:rsidRPr="002F1335" w14:paraId="37EF68A0" w14:textId="77777777" w:rsidTr="00714022">
        <w:tc>
          <w:tcPr>
            <w:tcW w:w="5184" w:type="dxa"/>
          </w:tcPr>
          <w:p w14:paraId="7D2FB3B5" w14:textId="6F47CA2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Injury Deaths</w:t>
            </w:r>
          </w:p>
        </w:tc>
        <w:tc>
          <w:tcPr>
            <w:tcW w:w="863" w:type="dxa"/>
          </w:tcPr>
          <w:p w14:paraId="2A0E14D3" w14:textId="4B1EA3F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110</w:t>
            </w:r>
          </w:p>
        </w:tc>
        <w:tc>
          <w:tcPr>
            <w:tcW w:w="864" w:type="dxa"/>
          </w:tcPr>
          <w:p w14:paraId="7941B60B" w14:textId="1B729FB2"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85</w:t>
            </w:r>
          </w:p>
        </w:tc>
        <w:tc>
          <w:tcPr>
            <w:tcW w:w="877" w:type="dxa"/>
          </w:tcPr>
          <w:p w14:paraId="68F1CA91" w14:textId="1D3E768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68</w:t>
            </w:r>
          </w:p>
        </w:tc>
        <w:tc>
          <w:tcPr>
            <w:tcW w:w="864" w:type="dxa"/>
          </w:tcPr>
          <w:p w14:paraId="1EF4FF35" w14:textId="1501BD85"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76</w:t>
            </w:r>
          </w:p>
        </w:tc>
      </w:tr>
      <w:tr w:rsidR="002916DA" w:rsidRPr="002F1335" w14:paraId="79200A62" w14:textId="77777777" w:rsidTr="00714022">
        <w:tc>
          <w:tcPr>
            <w:tcW w:w="5184" w:type="dxa"/>
          </w:tcPr>
          <w:p w14:paraId="5DA04242" w14:textId="64FBD8DB" w:rsidR="002916DA" w:rsidRPr="002F1335" w:rsidRDefault="002916DA" w:rsidP="00A30B4D">
            <w:pPr>
              <w:pStyle w:val="ListParagraph"/>
              <w:ind w:left="0"/>
              <w:rPr>
                <w:rFonts w:ascii="Cambria" w:hAnsi="Cambria" w:cstheme="minorHAnsi"/>
                <w:b/>
                <w:bCs/>
                <w:sz w:val="24"/>
                <w:szCs w:val="24"/>
              </w:rPr>
            </w:pPr>
            <w:r w:rsidRPr="002F1335">
              <w:rPr>
                <w:rFonts w:ascii="Cambria" w:hAnsi="Cambria" w:cstheme="minorHAnsi"/>
                <w:b/>
                <w:bCs/>
                <w:sz w:val="24"/>
                <w:szCs w:val="24"/>
              </w:rPr>
              <w:t xml:space="preserve">Physical Environment </w:t>
            </w:r>
          </w:p>
        </w:tc>
        <w:tc>
          <w:tcPr>
            <w:tcW w:w="863" w:type="dxa"/>
          </w:tcPr>
          <w:p w14:paraId="681AC6A6" w14:textId="77777777" w:rsidR="002916DA" w:rsidRPr="002F1335" w:rsidRDefault="002916DA" w:rsidP="00A30B4D">
            <w:pPr>
              <w:pStyle w:val="ListParagraph"/>
              <w:ind w:left="0"/>
              <w:rPr>
                <w:rFonts w:ascii="Cambria" w:hAnsi="Cambria" w:cstheme="minorHAnsi"/>
                <w:b/>
                <w:bCs/>
                <w:sz w:val="24"/>
                <w:szCs w:val="24"/>
              </w:rPr>
            </w:pPr>
          </w:p>
        </w:tc>
        <w:tc>
          <w:tcPr>
            <w:tcW w:w="864" w:type="dxa"/>
          </w:tcPr>
          <w:p w14:paraId="6643C4FD" w14:textId="77777777" w:rsidR="002916DA" w:rsidRPr="002F1335" w:rsidRDefault="002916DA" w:rsidP="00A30B4D">
            <w:pPr>
              <w:pStyle w:val="ListParagraph"/>
              <w:ind w:left="0"/>
              <w:rPr>
                <w:rFonts w:ascii="Cambria" w:hAnsi="Cambria" w:cstheme="minorHAnsi"/>
                <w:sz w:val="24"/>
                <w:szCs w:val="24"/>
              </w:rPr>
            </w:pPr>
          </w:p>
        </w:tc>
        <w:tc>
          <w:tcPr>
            <w:tcW w:w="877" w:type="dxa"/>
          </w:tcPr>
          <w:p w14:paraId="50E91352" w14:textId="77777777" w:rsidR="002916DA" w:rsidRPr="002F1335" w:rsidRDefault="002916DA" w:rsidP="00A30B4D">
            <w:pPr>
              <w:pStyle w:val="ListParagraph"/>
              <w:ind w:left="0"/>
              <w:rPr>
                <w:rFonts w:ascii="Cambria" w:hAnsi="Cambria" w:cstheme="minorHAnsi"/>
                <w:sz w:val="24"/>
                <w:szCs w:val="24"/>
              </w:rPr>
            </w:pPr>
          </w:p>
        </w:tc>
        <w:tc>
          <w:tcPr>
            <w:tcW w:w="864" w:type="dxa"/>
          </w:tcPr>
          <w:p w14:paraId="189722D5" w14:textId="77777777" w:rsidR="002916DA" w:rsidRPr="002F1335" w:rsidRDefault="002916DA" w:rsidP="00A30B4D">
            <w:pPr>
              <w:pStyle w:val="ListParagraph"/>
              <w:ind w:left="0"/>
              <w:rPr>
                <w:rFonts w:ascii="Cambria" w:hAnsi="Cambria" w:cstheme="minorHAnsi"/>
                <w:sz w:val="24"/>
                <w:szCs w:val="24"/>
              </w:rPr>
            </w:pPr>
          </w:p>
        </w:tc>
      </w:tr>
      <w:tr w:rsidR="002916DA" w:rsidRPr="002F1335" w14:paraId="4EF225D6" w14:textId="77777777" w:rsidTr="00714022">
        <w:tc>
          <w:tcPr>
            <w:tcW w:w="5184" w:type="dxa"/>
          </w:tcPr>
          <w:p w14:paraId="290661FC" w14:textId="4C7BE71F"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Air Pollution – Particulate Matter</w:t>
            </w:r>
          </w:p>
        </w:tc>
        <w:tc>
          <w:tcPr>
            <w:tcW w:w="863" w:type="dxa"/>
          </w:tcPr>
          <w:p w14:paraId="74E9DBA8" w14:textId="31BC357F"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6.8</w:t>
            </w:r>
          </w:p>
        </w:tc>
        <w:tc>
          <w:tcPr>
            <w:tcW w:w="864" w:type="dxa"/>
          </w:tcPr>
          <w:p w14:paraId="4A9CB770" w14:textId="585D5BA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6.9</w:t>
            </w:r>
          </w:p>
        </w:tc>
        <w:tc>
          <w:tcPr>
            <w:tcW w:w="877" w:type="dxa"/>
          </w:tcPr>
          <w:p w14:paraId="793623D1" w14:textId="5CF27F80"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c>
          <w:tcPr>
            <w:tcW w:w="864" w:type="dxa"/>
          </w:tcPr>
          <w:p w14:paraId="2D090ADA" w14:textId="6DBAE2D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7.4</w:t>
            </w:r>
          </w:p>
        </w:tc>
      </w:tr>
      <w:tr w:rsidR="002916DA" w:rsidRPr="002F1335" w14:paraId="5752A80D" w14:textId="77777777" w:rsidTr="00714022">
        <w:tc>
          <w:tcPr>
            <w:tcW w:w="5184" w:type="dxa"/>
          </w:tcPr>
          <w:p w14:paraId="212C78CD" w14:textId="06E3911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Drinking Water Violations</w:t>
            </w:r>
          </w:p>
        </w:tc>
        <w:tc>
          <w:tcPr>
            <w:tcW w:w="863" w:type="dxa"/>
          </w:tcPr>
          <w:p w14:paraId="422321FF" w14:textId="7E1AF30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c>
          <w:tcPr>
            <w:tcW w:w="864" w:type="dxa"/>
          </w:tcPr>
          <w:p w14:paraId="58DBFF17" w14:textId="51E26BF7"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w:t>
            </w:r>
          </w:p>
        </w:tc>
        <w:tc>
          <w:tcPr>
            <w:tcW w:w="877" w:type="dxa"/>
          </w:tcPr>
          <w:p w14:paraId="0AD5EBD4" w14:textId="0B6AEC9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c>
          <w:tcPr>
            <w:tcW w:w="864" w:type="dxa"/>
          </w:tcPr>
          <w:p w14:paraId="4BC4C8A8" w14:textId="066F25FC"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r>
      <w:tr w:rsidR="002916DA" w:rsidRPr="002F1335" w14:paraId="03C9CDB2" w14:textId="77777777" w:rsidTr="00714022">
        <w:tc>
          <w:tcPr>
            <w:tcW w:w="5184" w:type="dxa"/>
          </w:tcPr>
          <w:p w14:paraId="46C8914D" w14:textId="47CEF35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Severe Housing Problems</w:t>
            </w:r>
          </w:p>
        </w:tc>
        <w:tc>
          <w:tcPr>
            <w:tcW w:w="863" w:type="dxa"/>
          </w:tcPr>
          <w:p w14:paraId="177B214C" w14:textId="5D057E9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w:t>
            </w:r>
          </w:p>
        </w:tc>
        <w:tc>
          <w:tcPr>
            <w:tcW w:w="864" w:type="dxa"/>
          </w:tcPr>
          <w:p w14:paraId="69B930C8" w14:textId="661233CF"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9%</w:t>
            </w:r>
          </w:p>
        </w:tc>
        <w:tc>
          <w:tcPr>
            <w:tcW w:w="877" w:type="dxa"/>
          </w:tcPr>
          <w:p w14:paraId="00915023" w14:textId="446C31DE"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14%</w:t>
            </w:r>
          </w:p>
        </w:tc>
        <w:tc>
          <w:tcPr>
            <w:tcW w:w="864" w:type="dxa"/>
          </w:tcPr>
          <w:p w14:paraId="61BBFC45" w14:textId="7C5E3795"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17%</w:t>
            </w:r>
          </w:p>
        </w:tc>
      </w:tr>
      <w:tr w:rsidR="002916DA" w:rsidRPr="002F1335" w14:paraId="6738301B" w14:textId="77777777" w:rsidTr="00714022">
        <w:tc>
          <w:tcPr>
            <w:tcW w:w="5184" w:type="dxa"/>
          </w:tcPr>
          <w:p w14:paraId="00F26622" w14:textId="0145227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Driving Alone to Work</w:t>
            </w:r>
          </w:p>
        </w:tc>
        <w:tc>
          <w:tcPr>
            <w:tcW w:w="863" w:type="dxa"/>
          </w:tcPr>
          <w:p w14:paraId="6E44D4CE" w14:textId="55F35C4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86%</w:t>
            </w:r>
          </w:p>
        </w:tc>
        <w:tc>
          <w:tcPr>
            <w:tcW w:w="864" w:type="dxa"/>
          </w:tcPr>
          <w:p w14:paraId="61A4D45A" w14:textId="3EE7CE3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86%</w:t>
            </w:r>
          </w:p>
        </w:tc>
        <w:tc>
          <w:tcPr>
            <w:tcW w:w="877" w:type="dxa"/>
          </w:tcPr>
          <w:p w14:paraId="0B736D45" w14:textId="4BEBFDC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c>
          <w:tcPr>
            <w:tcW w:w="864" w:type="dxa"/>
          </w:tcPr>
          <w:p w14:paraId="6633AB1C" w14:textId="18F7FA88"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73%</w:t>
            </w:r>
          </w:p>
        </w:tc>
      </w:tr>
      <w:tr w:rsidR="002916DA" w:rsidRPr="002F1335" w14:paraId="55DE3DF6" w14:textId="77777777" w:rsidTr="00714022">
        <w:tc>
          <w:tcPr>
            <w:tcW w:w="5184" w:type="dxa"/>
          </w:tcPr>
          <w:p w14:paraId="72B96701" w14:textId="7D69777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Long Commute – Driving Alone</w:t>
            </w:r>
          </w:p>
        </w:tc>
        <w:tc>
          <w:tcPr>
            <w:tcW w:w="863" w:type="dxa"/>
          </w:tcPr>
          <w:p w14:paraId="4DB17C96" w14:textId="289B07FB"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35%</w:t>
            </w:r>
          </w:p>
        </w:tc>
        <w:tc>
          <w:tcPr>
            <w:tcW w:w="864" w:type="dxa"/>
          </w:tcPr>
          <w:p w14:paraId="2D055DA3" w14:textId="52ED98AA"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29%</w:t>
            </w:r>
          </w:p>
        </w:tc>
        <w:tc>
          <w:tcPr>
            <w:tcW w:w="877" w:type="dxa"/>
          </w:tcPr>
          <w:p w14:paraId="41E5F335" w14:textId="2901436D"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41%</w:t>
            </w:r>
          </w:p>
        </w:tc>
        <w:tc>
          <w:tcPr>
            <w:tcW w:w="864" w:type="dxa"/>
          </w:tcPr>
          <w:p w14:paraId="2DB00C8D" w14:textId="27CB9876" w:rsidR="002916DA" w:rsidRPr="002F1335" w:rsidRDefault="002916DA" w:rsidP="00A30B4D">
            <w:pPr>
              <w:pStyle w:val="ListParagraph"/>
              <w:ind w:left="0"/>
              <w:rPr>
                <w:rFonts w:ascii="Cambria" w:hAnsi="Cambria" w:cstheme="minorHAnsi"/>
                <w:sz w:val="24"/>
                <w:szCs w:val="24"/>
              </w:rPr>
            </w:pPr>
            <w:r w:rsidRPr="002F1335">
              <w:rPr>
                <w:rFonts w:ascii="Cambria" w:hAnsi="Cambria" w:cstheme="minorHAnsi"/>
                <w:sz w:val="24"/>
                <w:szCs w:val="24"/>
              </w:rPr>
              <w:t>37%</w:t>
            </w:r>
          </w:p>
        </w:tc>
      </w:tr>
    </w:tbl>
    <w:p w14:paraId="2520D8B2" w14:textId="3D5E2C01" w:rsidR="00193886" w:rsidRPr="002F1335" w:rsidRDefault="00024F70" w:rsidP="005445B4">
      <w:pPr>
        <w:pStyle w:val="ListParagraph"/>
        <w:rPr>
          <w:rFonts w:ascii="Cambria" w:hAnsi="Cambria" w:cs="Arial"/>
          <w:i/>
          <w:iCs/>
          <w:sz w:val="24"/>
          <w:szCs w:val="24"/>
        </w:rPr>
      </w:pPr>
      <w:hyperlink r:id="rId8" w:history="1">
        <w:r w:rsidR="005866A8" w:rsidRPr="002F1335">
          <w:rPr>
            <w:rStyle w:val="Hyperlink"/>
            <w:rFonts w:ascii="Cambria" w:hAnsi="Cambria" w:cs="Arial"/>
            <w:i/>
            <w:iCs/>
            <w:sz w:val="24"/>
            <w:szCs w:val="24"/>
          </w:rPr>
          <w:t>www.counthealthrankings.org</w:t>
        </w:r>
      </w:hyperlink>
    </w:p>
    <w:p w14:paraId="625706EA" w14:textId="77777777" w:rsidR="00193886" w:rsidRPr="002F1335" w:rsidRDefault="00193886" w:rsidP="00D35281">
      <w:pPr>
        <w:pStyle w:val="ListParagraph"/>
        <w:rPr>
          <w:rFonts w:ascii="Cambria" w:hAnsi="Cambria" w:cs="Arial"/>
          <w:i/>
          <w:iCs/>
          <w:sz w:val="24"/>
          <w:szCs w:val="24"/>
        </w:rPr>
      </w:pPr>
    </w:p>
    <w:p w14:paraId="0D48D280" w14:textId="77777777" w:rsidR="00193886" w:rsidRPr="002F1335" w:rsidRDefault="00193886" w:rsidP="00D35281">
      <w:pPr>
        <w:pStyle w:val="ListParagraph"/>
        <w:rPr>
          <w:rFonts w:ascii="Cambria" w:hAnsi="Cambria" w:cs="Arial"/>
          <w:i/>
          <w:iCs/>
          <w:sz w:val="24"/>
          <w:szCs w:val="24"/>
        </w:rPr>
      </w:pPr>
    </w:p>
    <w:p w14:paraId="11389DED" w14:textId="77777777" w:rsidR="00193886" w:rsidRPr="002F1335" w:rsidRDefault="00193886" w:rsidP="00D35281">
      <w:pPr>
        <w:pStyle w:val="ListParagraph"/>
        <w:rPr>
          <w:rFonts w:ascii="Cambria" w:hAnsi="Cambria" w:cs="Arial"/>
          <w:i/>
          <w:iCs/>
          <w:sz w:val="24"/>
          <w:szCs w:val="24"/>
        </w:rPr>
      </w:pPr>
    </w:p>
    <w:p w14:paraId="1866967E" w14:textId="77777777" w:rsidR="00193886" w:rsidRPr="002F1335" w:rsidRDefault="00193886" w:rsidP="00D35281">
      <w:pPr>
        <w:pStyle w:val="ListParagraph"/>
        <w:rPr>
          <w:rFonts w:ascii="Cambria" w:hAnsi="Cambria" w:cs="Arial"/>
          <w:i/>
          <w:iCs/>
          <w:sz w:val="24"/>
          <w:szCs w:val="24"/>
        </w:rPr>
      </w:pPr>
    </w:p>
    <w:p w14:paraId="740B9A86" w14:textId="77777777" w:rsidR="00193886" w:rsidRPr="002F1335" w:rsidRDefault="00193886" w:rsidP="00D35281">
      <w:pPr>
        <w:pStyle w:val="ListParagraph"/>
        <w:rPr>
          <w:rFonts w:ascii="Cambria" w:hAnsi="Cambria" w:cs="Arial"/>
          <w:i/>
          <w:iCs/>
          <w:sz w:val="24"/>
          <w:szCs w:val="24"/>
        </w:rPr>
      </w:pPr>
    </w:p>
    <w:p w14:paraId="71CDEB4C" w14:textId="0621D1AF" w:rsidR="00193886" w:rsidRPr="002F1335" w:rsidRDefault="00193886" w:rsidP="00193886">
      <w:pPr>
        <w:pStyle w:val="ListParagraph"/>
        <w:rPr>
          <w:rFonts w:ascii="Cambria" w:hAnsi="Cambria" w:cs="Arial"/>
          <w:i/>
          <w:iCs/>
          <w:sz w:val="24"/>
          <w:szCs w:val="24"/>
        </w:rPr>
      </w:pPr>
      <w:r w:rsidRPr="002F1335">
        <w:rPr>
          <w:rFonts w:ascii="Cambria" w:hAnsi="Cambria" w:cs="Arial"/>
          <w:noProof/>
        </w:rPr>
        <w:lastRenderedPageBreak/>
        <w:drawing>
          <wp:inline distT="0" distB="0" distL="0" distR="0" wp14:anchorId="5A75DC12" wp14:editId="0D7B63FF">
            <wp:extent cx="5574756" cy="7346950"/>
            <wp:effectExtent l="0" t="0" r="6985" b="635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RWJ Rank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81005" cy="7355186"/>
                    </a:xfrm>
                    <a:prstGeom prst="rect">
                      <a:avLst/>
                    </a:prstGeom>
                  </pic:spPr>
                </pic:pic>
              </a:graphicData>
            </a:graphic>
          </wp:inline>
        </w:drawing>
      </w:r>
    </w:p>
    <w:p w14:paraId="4420A2C3" w14:textId="1BE12252" w:rsidR="00193886" w:rsidRPr="002F1335" w:rsidRDefault="00193886" w:rsidP="00193886">
      <w:pPr>
        <w:pStyle w:val="ListParagraph"/>
        <w:jc w:val="center"/>
        <w:rPr>
          <w:rFonts w:ascii="Cambria" w:hAnsi="Cambria" w:cs="Arial"/>
          <w:i/>
          <w:iCs/>
          <w:sz w:val="24"/>
          <w:szCs w:val="24"/>
        </w:rPr>
      </w:pPr>
    </w:p>
    <w:p w14:paraId="2CD8AF6D" w14:textId="77777777" w:rsidR="00193886" w:rsidRPr="002F1335" w:rsidRDefault="00193886" w:rsidP="00D35281">
      <w:pPr>
        <w:pStyle w:val="ListParagraph"/>
        <w:rPr>
          <w:rFonts w:ascii="Cambria" w:hAnsi="Cambria" w:cs="Arial"/>
          <w:i/>
          <w:iCs/>
          <w:sz w:val="24"/>
          <w:szCs w:val="24"/>
        </w:rPr>
      </w:pPr>
    </w:p>
    <w:p w14:paraId="07121660" w14:textId="77777777" w:rsidR="00193886" w:rsidRPr="002F1335" w:rsidRDefault="00193886" w:rsidP="00D35281">
      <w:pPr>
        <w:pStyle w:val="ListParagraph"/>
        <w:rPr>
          <w:rFonts w:ascii="Cambria" w:hAnsi="Cambria" w:cs="Arial"/>
          <w:i/>
          <w:iCs/>
          <w:sz w:val="24"/>
          <w:szCs w:val="24"/>
        </w:rPr>
      </w:pPr>
    </w:p>
    <w:p w14:paraId="4C082276" w14:textId="77777777" w:rsidR="00193886" w:rsidRPr="002F1335" w:rsidRDefault="00193886" w:rsidP="00D35281">
      <w:pPr>
        <w:pStyle w:val="ListParagraph"/>
        <w:rPr>
          <w:rFonts w:ascii="Cambria" w:hAnsi="Cambria" w:cs="Arial"/>
          <w:i/>
          <w:iCs/>
          <w:sz w:val="24"/>
          <w:szCs w:val="24"/>
        </w:rPr>
      </w:pPr>
    </w:p>
    <w:p w14:paraId="0DA17A4D" w14:textId="77777777" w:rsidR="00193886" w:rsidRPr="002F1335" w:rsidRDefault="00193886" w:rsidP="00D35281">
      <w:pPr>
        <w:pStyle w:val="ListParagraph"/>
        <w:rPr>
          <w:rFonts w:ascii="Cambria" w:hAnsi="Cambria" w:cs="Arial"/>
          <w:i/>
          <w:iCs/>
          <w:sz w:val="24"/>
          <w:szCs w:val="24"/>
        </w:rPr>
      </w:pPr>
    </w:p>
    <w:p w14:paraId="7ECEE9AF" w14:textId="77777777" w:rsidR="00193886" w:rsidRPr="002F1335" w:rsidRDefault="00193886" w:rsidP="00D35281">
      <w:pPr>
        <w:pStyle w:val="ListParagraph"/>
        <w:rPr>
          <w:rFonts w:ascii="Cambria" w:hAnsi="Cambria" w:cs="Arial"/>
          <w:i/>
          <w:iCs/>
          <w:sz w:val="24"/>
          <w:szCs w:val="24"/>
        </w:rPr>
      </w:pPr>
    </w:p>
    <w:p w14:paraId="525FA419" w14:textId="77777777" w:rsidR="00193886" w:rsidRPr="002F1335" w:rsidRDefault="00193886" w:rsidP="00D35281">
      <w:pPr>
        <w:pStyle w:val="ListParagraph"/>
        <w:rPr>
          <w:rFonts w:ascii="Cambria" w:hAnsi="Cambria" w:cs="Arial"/>
          <w:i/>
          <w:iCs/>
          <w:sz w:val="24"/>
          <w:szCs w:val="24"/>
        </w:rPr>
      </w:pPr>
    </w:p>
    <w:p w14:paraId="0ABCB961" w14:textId="77777777" w:rsidR="00193886" w:rsidRPr="002F1335" w:rsidRDefault="00193886" w:rsidP="00D35281">
      <w:pPr>
        <w:pStyle w:val="ListParagraph"/>
        <w:rPr>
          <w:rFonts w:ascii="Cambria" w:hAnsi="Cambria" w:cs="Arial"/>
          <w:i/>
          <w:iCs/>
          <w:sz w:val="24"/>
          <w:szCs w:val="24"/>
        </w:rPr>
      </w:pPr>
    </w:p>
    <w:p w14:paraId="61E1A197" w14:textId="797032AD" w:rsidR="00193886" w:rsidRPr="002F1335" w:rsidRDefault="00193886" w:rsidP="00D35281">
      <w:pPr>
        <w:pStyle w:val="ListParagraph"/>
        <w:rPr>
          <w:rFonts w:ascii="Cambria" w:hAnsi="Cambria" w:cs="Arial"/>
          <w:i/>
          <w:iCs/>
          <w:sz w:val="24"/>
          <w:szCs w:val="24"/>
        </w:rPr>
      </w:pPr>
      <w:r w:rsidRPr="002F1335">
        <w:rPr>
          <w:rFonts w:ascii="Cambria" w:hAnsi="Cambria" w:cs="Arial"/>
          <w:noProof/>
        </w:rPr>
        <w:lastRenderedPageBreak/>
        <w:drawing>
          <wp:inline distT="0" distB="0" distL="0" distR="0" wp14:anchorId="60552090" wp14:editId="3CCF2F1F">
            <wp:extent cx="5521325" cy="6994542"/>
            <wp:effectExtent l="0" t="0" r="3175"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RWJ Ranking 2.JPG"/>
                    <pic:cNvPicPr/>
                  </pic:nvPicPr>
                  <pic:blipFill>
                    <a:blip r:embed="rId10">
                      <a:extLst>
                        <a:ext uri="{28A0092B-C50C-407E-A947-70E740481C1C}">
                          <a14:useLocalDpi xmlns:a14="http://schemas.microsoft.com/office/drawing/2010/main" val="0"/>
                        </a:ext>
                      </a:extLst>
                    </a:blip>
                    <a:stretch>
                      <a:fillRect/>
                    </a:stretch>
                  </pic:blipFill>
                  <pic:spPr>
                    <a:xfrm>
                      <a:off x="0" y="0"/>
                      <a:ext cx="5526523" cy="7001127"/>
                    </a:xfrm>
                    <a:prstGeom prst="rect">
                      <a:avLst/>
                    </a:prstGeom>
                  </pic:spPr>
                </pic:pic>
              </a:graphicData>
            </a:graphic>
          </wp:inline>
        </w:drawing>
      </w:r>
    </w:p>
    <w:p w14:paraId="657AB65A" w14:textId="77777777" w:rsidR="00193886" w:rsidRPr="002F1335" w:rsidRDefault="00193886" w:rsidP="00193886">
      <w:pPr>
        <w:rPr>
          <w:rFonts w:ascii="Cambria" w:hAnsi="Cambria" w:cs="Arial"/>
          <w:i/>
          <w:iCs/>
          <w:sz w:val="24"/>
          <w:szCs w:val="24"/>
        </w:rPr>
      </w:pPr>
    </w:p>
    <w:p w14:paraId="2766825E" w14:textId="12EB6238" w:rsidR="006310FB" w:rsidRPr="002F1335" w:rsidRDefault="00EF5B99" w:rsidP="00D35281">
      <w:pPr>
        <w:pStyle w:val="ListParagraph"/>
        <w:rPr>
          <w:rFonts w:ascii="Cambria" w:hAnsi="Cambria" w:cs="Arial"/>
          <w:sz w:val="24"/>
          <w:szCs w:val="24"/>
        </w:rPr>
      </w:pPr>
      <w:r w:rsidRPr="002F1335">
        <w:rPr>
          <w:rFonts w:ascii="Cambria" w:hAnsi="Cambria" w:cs="Arial"/>
          <w:noProof/>
          <w:sz w:val="24"/>
          <w:szCs w:val="24"/>
        </w:rPr>
        <w:lastRenderedPageBreak/>
        <w:drawing>
          <wp:inline distT="0" distB="0" distL="0" distR="0" wp14:anchorId="6B23B018" wp14:editId="532779EF">
            <wp:extent cx="5054860" cy="6083613"/>
            <wp:effectExtent l="0" t="0" r="0" b="0"/>
            <wp:docPr id="48260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0382" name=""/>
                    <pic:cNvPicPr/>
                  </pic:nvPicPr>
                  <pic:blipFill>
                    <a:blip r:embed="rId11"/>
                    <a:stretch>
                      <a:fillRect/>
                    </a:stretch>
                  </pic:blipFill>
                  <pic:spPr>
                    <a:xfrm>
                      <a:off x="0" y="0"/>
                      <a:ext cx="5054860" cy="6083613"/>
                    </a:xfrm>
                    <a:prstGeom prst="rect">
                      <a:avLst/>
                    </a:prstGeom>
                  </pic:spPr>
                </pic:pic>
              </a:graphicData>
            </a:graphic>
          </wp:inline>
        </w:drawing>
      </w:r>
    </w:p>
    <w:p w14:paraId="6D096FE8" w14:textId="77777777" w:rsidR="00EF5B99" w:rsidRPr="002F1335" w:rsidRDefault="00EF5B99" w:rsidP="00D35281">
      <w:pPr>
        <w:pStyle w:val="ListParagraph"/>
        <w:rPr>
          <w:rFonts w:ascii="Cambria" w:hAnsi="Cambria" w:cs="Arial"/>
          <w:sz w:val="24"/>
          <w:szCs w:val="24"/>
        </w:rPr>
      </w:pPr>
    </w:p>
    <w:p w14:paraId="74D619D8" w14:textId="77777777" w:rsidR="00EF5B99" w:rsidRPr="002F1335" w:rsidRDefault="00EF5B99" w:rsidP="00D35281">
      <w:pPr>
        <w:pStyle w:val="ListParagraph"/>
        <w:rPr>
          <w:rFonts w:ascii="Cambria" w:hAnsi="Cambria" w:cs="Arial"/>
          <w:sz w:val="24"/>
          <w:szCs w:val="24"/>
        </w:rPr>
      </w:pPr>
    </w:p>
    <w:p w14:paraId="2B01B533" w14:textId="77777777" w:rsidR="00EF5B99" w:rsidRPr="002F1335" w:rsidRDefault="00EF5B99" w:rsidP="00D35281">
      <w:pPr>
        <w:pStyle w:val="ListParagraph"/>
        <w:rPr>
          <w:rFonts w:ascii="Cambria" w:hAnsi="Cambria" w:cs="Arial"/>
          <w:sz w:val="24"/>
          <w:szCs w:val="24"/>
        </w:rPr>
      </w:pPr>
    </w:p>
    <w:p w14:paraId="0C97FD93" w14:textId="77777777" w:rsidR="00EF5B99" w:rsidRPr="002F1335" w:rsidRDefault="00EF5B99" w:rsidP="00D35281">
      <w:pPr>
        <w:pStyle w:val="ListParagraph"/>
        <w:rPr>
          <w:rFonts w:ascii="Cambria" w:hAnsi="Cambria" w:cs="Arial"/>
          <w:sz w:val="24"/>
          <w:szCs w:val="24"/>
        </w:rPr>
      </w:pPr>
    </w:p>
    <w:p w14:paraId="7DC85AE7" w14:textId="77777777" w:rsidR="00EF5B99" w:rsidRPr="002F1335" w:rsidRDefault="00EF5B99" w:rsidP="00D35281">
      <w:pPr>
        <w:pStyle w:val="ListParagraph"/>
        <w:rPr>
          <w:rFonts w:ascii="Cambria" w:hAnsi="Cambria" w:cs="Arial"/>
          <w:sz w:val="24"/>
          <w:szCs w:val="24"/>
        </w:rPr>
      </w:pPr>
    </w:p>
    <w:p w14:paraId="5EA111DF" w14:textId="77777777" w:rsidR="00EF5B99" w:rsidRPr="002F1335" w:rsidRDefault="00EF5B99" w:rsidP="00D35281">
      <w:pPr>
        <w:pStyle w:val="ListParagraph"/>
        <w:rPr>
          <w:rFonts w:ascii="Cambria" w:hAnsi="Cambria" w:cs="Arial"/>
          <w:sz w:val="24"/>
          <w:szCs w:val="24"/>
        </w:rPr>
      </w:pPr>
    </w:p>
    <w:p w14:paraId="3F341D10" w14:textId="77777777" w:rsidR="00EF5B99" w:rsidRPr="002F1335" w:rsidRDefault="00EF5B99" w:rsidP="00D35281">
      <w:pPr>
        <w:pStyle w:val="ListParagraph"/>
        <w:rPr>
          <w:rFonts w:ascii="Cambria" w:hAnsi="Cambria" w:cs="Arial"/>
          <w:sz w:val="24"/>
          <w:szCs w:val="24"/>
        </w:rPr>
      </w:pPr>
    </w:p>
    <w:p w14:paraId="7165C8EE" w14:textId="77777777" w:rsidR="00EF5B99" w:rsidRPr="002F1335" w:rsidRDefault="00EF5B99" w:rsidP="00D35281">
      <w:pPr>
        <w:pStyle w:val="ListParagraph"/>
        <w:rPr>
          <w:rFonts w:ascii="Cambria" w:hAnsi="Cambria" w:cs="Arial"/>
          <w:sz w:val="24"/>
          <w:szCs w:val="24"/>
        </w:rPr>
      </w:pPr>
    </w:p>
    <w:p w14:paraId="180453B7" w14:textId="77777777" w:rsidR="00EF5B99" w:rsidRPr="002F1335" w:rsidRDefault="00EF5B99" w:rsidP="00D35281">
      <w:pPr>
        <w:pStyle w:val="ListParagraph"/>
        <w:rPr>
          <w:rFonts w:ascii="Cambria" w:hAnsi="Cambria" w:cs="Arial"/>
          <w:sz w:val="24"/>
          <w:szCs w:val="24"/>
        </w:rPr>
      </w:pPr>
    </w:p>
    <w:p w14:paraId="693B7D74" w14:textId="77777777" w:rsidR="00EF5B99" w:rsidRPr="002F1335" w:rsidRDefault="00EF5B99" w:rsidP="00D35281">
      <w:pPr>
        <w:pStyle w:val="ListParagraph"/>
        <w:rPr>
          <w:rFonts w:ascii="Cambria" w:hAnsi="Cambria" w:cs="Arial"/>
          <w:sz w:val="24"/>
          <w:szCs w:val="24"/>
        </w:rPr>
      </w:pPr>
    </w:p>
    <w:p w14:paraId="45ECFDCC" w14:textId="77777777" w:rsidR="00EF5B99" w:rsidRPr="002F1335" w:rsidRDefault="00EF5B99" w:rsidP="00D35281">
      <w:pPr>
        <w:pStyle w:val="ListParagraph"/>
        <w:rPr>
          <w:rFonts w:ascii="Cambria" w:hAnsi="Cambria" w:cs="Arial"/>
          <w:sz w:val="24"/>
          <w:szCs w:val="24"/>
        </w:rPr>
      </w:pPr>
    </w:p>
    <w:p w14:paraId="0A8CD8C9" w14:textId="77777777" w:rsidR="00EF5B99" w:rsidRPr="002F1335" w:rsidRDefault="00EF5B99" w:rsidP="00D35281">
      <w:pPr>
        <w:pStyle w:val="ListParagraph"/>
        <w:rPr>
          <w:rFonts w:ascii="Cambria" w:hAnsi="Cambria" w:cs="Arial"/>
          <w:sz w:val="24"/>
          <w:szCs w:val="24"/>
        </w:rPr>
      </w:pPr>
    </w:p>
    <w:p w14:paraId="3EAE956A" w14:textId="77777777" w:rsidR="00EF5B99" w:rsidRPr="002F1335" w:rsidRDefault="00EF5B99" w:rsidP="00D35281">
      <w:pPr>
        <w:pStyle w:val="ListParagraph"/>
        <w:rPr>
          <w:rFonts w:ascii="Cambria" w:hAnsi="Cambria" w:cs="Arial"/>
          <w:sz w:val="24"/>
          <w:szCs w:val="24"/>
        </w:rPr>
      </w:pPr>
    </w:p>
    <w:p w14:paraId="0001DFF0" w14:textId="77777777" w:rsidR="00EF5B99" w:rsidRPr="002F1335" w:rsidRDefault="00EF5B99" w:rsidP="00D35281">
      <w:pPr>
        <w:pStyle w:val="ListParagraph"/>
        <w:rPr>
          <w:rFonts w:ascii="Cambria" w:hAnsi="Cambria" w:cs="Arial"/>
          <w:sz w:val="24"/>
          <w:szCs w:val="24"/>
        </w:rPr>
      </w:pPr>
    </w:p>
    <w:p w14:paraId="30330ABB" w14:textId="77777777" w:rsidR="00EF5B99" w:rsidRPr="002F1335" w:rsidRDefault="00EF5B99" w:rsidP="00D35281">
      <w:pPr>
        <w:pStyle w:val="ListParagraph"/>
        <w:rPr>
          <w:rFonts w:ascii="Cambria" w:hAnsi="Cambria" w:cs="Arial"/>
          <w:sz w:val="24"/>
          <w:szCs w:val="24"/>
        </w:rPr>
      </w:pPr>
    </w:p>
    <w:p w14:paraId="03B27BB7" w14:textId="77777777" w:rsidR="00EF5B99" w:rsidRPr="002F1335" w:rsidRDefault="00EF5B99" w:rsidP="00D35281">
      <w:pPr>
        <w:pStyle w:val="ListParagraph"/>
        <w:rPr>
          <w:rFonts w:ascii="Cambria" w:hAnsi="Cambria" w:cs="Arial"/>
          <w:sz w:val="24"/>
          <w:szCs w:val="24"/>
        </w:rPr>
      </w:pPr>
    </w:p>
    <w:p w14:paraId="5B5F408F" w14:textId="2B0F3DAF" w:rsidR="00EF5B99" w:rsidRPr="002F1335" w:rsidRDefault="00EF5B99" w:rsidP="00D35281">
      <w:pPr>
        <w:pStyle w:val="ListParagraph"/>
        <w:rPr>
          <w:rFonts w:ascii="Cambria" w:hAnsi="Cambria" w:cs="Arial"/>
          <w:sz w:val="24"/>
          <w:szCs w:val="24"/>
        </w:rPr>
      </w:pPr>
      <w:r w:rsidRPr="002F1335">
        <w:rPr>
          <w:rFonts w:ascii="Cambria" w:hAnsi="Cambria" w:cs="Arial"/>
          <w:noProof/>
          <w:sz w:val="24"/>
          <w:szCs w:val="24"/>
        </w:rPr>
        <w:drawing>
          <wp:inline distT="0" distB="0" distL="0" distR="0" wp14:anchorId="02BE37FF" wp14:editId="5676E7CF">
            <wp:extent cx="5067560" cy="6883754"/>
            <wp:effectExtent l="0" t="0" r="0" b="0"/>
            <wp:docPr id="856607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607306" name=""/>
                    <pic:cNvPicPr/>
                  </pic:nvPicPr>
                  <pic:blipFill>
                    <a:blip r:embed="rId12"/>
                    <a:stretch>
                      <a:fillRect/>
                    </a:stretch>
                  </pic:blipFill>
                  <pic:spPr>
                    <a:xfrm>
                      <a:off x="0" y="0"/>
                      <a:ext cx="5067560" cy="6883754"/>
                    </a:xfrm>
                    <a:prstGeom prst="rect">
                      <a:avLst/>
                    </a:prstGeom>
                  </pic:spPr>
                </pic:pic>
              </a:graphicData>
            </a:graphic>
          </wp:inline>
        </w:drawing>
      </w:r>
    </w:p>
    <w:p w14:paraId="03DED4B7" w14:textId="77777777" w:rsidR="00EF5B99" w:rsidRPr="002F1335" w:rsidRDefault="00EF5B99" w:rsidP="00D35281">
      <w:pPr>
        <w:pStyle w:val="ListParagraph"/>
        <w:rPr>
          <w:rFonts w:ascii="Cambria" w:hAnsi="Cambria" w:cs="Arial"/>
          <w:sz w:val="24"/>
          <w:szCs w:val="24"/>
        </w:rPr>
      </w:pPr>
    </w:p>
    <w:p w14:paraId="1D7543EC" w14:textId="77777777" w:rsidR="00EF5B99" w:rsidRPr="002F1335" w:rsidRDefault="00EF5B99" w:rsidP="00D35281">
      <w:pPr>
        <w:pStyle w:val="ListParagraph"/>
        <w:rPr>
          <w:rFonts w:ascii="Cambria" w:hAnsi="Cambria" w:cs="Arial"/>
          <w:sz w:val="24"/>
          <w:szCs w:val="24"/>
        </w:rPr>
      </w:pPr>
    </w:p>
    <w:p w14:paraId="512913CD" w14:textId="77777777" w:rsidR="00EF5B99" w:rsidRPr="002F1335" w:rsidRDefault="00EF5B99" w:rsidP="00D35281">
      <w:pPr>
        <w:pStyle w:val="ListParagraph"/>
        <w:rPr>
          <w:rFonts w:ascii="Cambria" w:hAnsi="Cambria" w:cs="Arial"/>
          <w:sz w:val="24"/>
          <w:szCs w:val="24"/>
        </w:rPr>
      </w:pPr>
    </w:p>
    <w:p w14:paraId="2DB9E2E3" w14:textId="77777777" w:rsidR="00EF5B99" w:rsidRPr="002F1335" w:rsidRDefault="00EF5B99" w:rsidP="00D35281">
      <w:pPr>
        <w:pStyle w:val="ListParagraph"/>
        <w:rPr>
          <w:rFonts w:ascii="Cambria" w:hAnsi="Cambria" w:cs="Arial"/>
          <w:sz w:val="24"/>
          <w:szCs w:val="24"/>
        </w:rPr>
      </w:pPr>
    </w:p>
    <w:p w14:paraId="2F2AADAB" w14:textId="77777777" w:rsidR="00EF5B99" w:rsidRPr="002F1335" w:rsidRDefault="00EF5B99" w:rsidP="00D35281">
      <w:pPr>
        <w:pStyle w:val="ListParagraph"/>
        <w:rPr>
          <w:rFonts w:ascii="Cambria" w:hAnsi="Cambria" w:cs="Arial"/>
          <w:sz w:val="24"/>
          <w:szCs w:val="24"/>
        </w:rPr>
      </w:pPr>
    </w:p>
    <w:p w14:paraId="476E664E" w14:textId="77777777" w:rsidR="00EF5B99" w:rsidRPr="002F1335" w:rsidRDefault="00EF5B99" w:rsidP="00D35281">
      <w:pPr>
        <w:pStyle w:val="ListParagraph"/>
        <w:rPr>
          <w:rFonts w:ascii="Cambria" w:hAnsi="Cambria" w:cs="Arial"/>
          <w:sz w:val="24"/>
          <w:szCs w:val="24"/>
        </w:rPr>
      </w:pPr>
    </w:p>
    <w:p w14:paraId="46146370" w14:textId="77777777" w:rsidR="00EF5B99" w:rsidRPr="002F1335" w:rsidRDefault="00EF5B99" w:rsidP="00D35281">
      <w:pPr>
        <w:pStyle w:val="ListParagraph"/>
        <w:rPr>
          <w:rFonts w:ascii="Cambria" w:hAnsi="Cambria" w:cs="Arial"/>
          <w:sz w:val="24"/>
          <w:szCs w:val="24"/>
        </w:rPr>
      </w:pPr>
    </w:p>
    <w:p w14:paraId="49B0B13C" w14:textId="77777777" w:rsidR="00EF5B99" w:rsidRPr="002F1335" w:rsidRDefault="00EF5B99" w:rsidP="00D35281">
      <w:pPr>
        <w:pStyle w:val="ListParagraph"/>
        <w:rPr>
          <w:rFonts w:ascii="Cambria" w:hAnsi="Cambria" w:cs="Arial"/>
          <w:sz w:val="24"/>
          <w:szCs w:val="24"/>
        </w:rPr>
      </w:pPr>
    </w:p>
    <w:p w14:paraId="0CB41AE9" w14:textId="77777777" w:rsidR="00EF5B99" w:rsidRPr="002F1335" w:rsidRDefault="00EF5B99" w:rsidP="00D35281">
      <w:pPr>
        <w:pStyle w:val="ListParagraph"/>
        <w:rPr>
          <w:rFonts w:ascii="Cambria" w:hAnsi="Cambria" w:cs="Arial"/>
          <w:sz w:val="24"/>
          <w:szCs w:val="24"/>
        </w:rPr>
      </w:pPr>
    </w:p>
    <w:p w14:paraId="3A22A5E2" w14:textId="6355FD51" w:rsidR="00EF5B99" w:rsidRPr="002F1335" w:rsidRDefault="00EF5B99" w:rsidP="00EF5B99">
      <w:pPr>
        <w:pStyle w:val="ListParagraph"/>
        <w:rPr>
          <w:rFonts w:ascii="Cambria" w:hAnsi="Cambria" w:cs="Arial"/>
          <w:sz w:val="24"/>
          <w:szCs w:val="24"/>
        </w:rPr>
      </w:pPr>
      <w:r w:rsidRPr="002F1335">
        <w:rPr>
          <w:rFonts w:ascii="Cambria" w:hAnsi="Cambria" w:cs="Arial"/>
          <w:noProof/>
          <w:sz w:val="24"/>
          <w:szCs w:val="24"/>
        </w:rPr>
        <w:lastRenderedPageBreak/>
        <w:drawing>
          <wp:inline distT="0" distB="0" distL="0" distR="0" wp14:anchorId="7DFBEFD3" wp14:editId="452C5ED3">
            <wp:extent cx="5029458" cy="6172517"/>
            <wp:effectExtent l="0" t="0" r="0" b="0"/>
            <wp:docPr id="620128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12840" name=""/>
                    <pic:cNvPicPr/>
                  </pic:nvPicPr>
                  <pic:blipFill>
                    <a:blip r:embed="rId13"/>
                    <a:stretch>
                      <a:fillRect/>
                    </a:stretch>
                  </pic:blipFill>
                  <pic:spPr>
                    <a:xfrm>
                      <a:off x="0" y="0"/>
                      <a:ext cx="5029458" cy="6172517"/>
                    </a:xfrm>
                    <a:prstGeom prst="rect">
                      <a:avLst/>
                    </a:prstGeom>
                  </pic:spPr>
                </pic:pic>
              </a:graphicData>
            </a:graphic>
          </wp:inline>
        </w:drawing>
      </w:r>
    </w:p>
    <w:p w14:paraId="33F1B575" w14:textId="2170E020"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xml:space="preserve">Social and Economic Factors Include: </w:t>
      </w:r>
    </w:p>
    <w:p w14:paraId="45396116" w14:textId="77777777" w:rsidR="00EF5B99" w:rsidRPr="002F1335" w:rsidRDefault="00EF5B99" w:rsidP="00EF5B99">
      <w:pPr>
        <w:pStyle w:val="ListParagraph"/>
        <w:rPr>
          <w:rFonts w:ascii="Cambria" w:hAnsi="Cambria" w:cs="Arial"/>
          <w:sz w:val="24"/>
          <w:szCs w:val="24"/>
        </w:rPr>
      </w:pPr>
    </w:p>
    <w:p w14:paraId="68FC2787" w14:textId="40FF9B5A"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Education</w:t>
      </w:r>
    </w:p>
    <w:p w14:paraId="3FD86778" w14:textId="706267AB"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xml:space="preserve">- Employment </w:t>
      </w:r>
    </w:p>
    <w:p w14:paraId="6DB11D9B" w14:textId="23DFB876"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Income</w:t>
      </w:r>
    </w:p>
    <w:p w14:paraId="1953C3EC" w14:textId="45909772"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Family &amp; Social Support</w:t>
      </w:r>
    </w:p>
    <w:p w14:paraId="6CE7F77E" w14:textId="11464FBC" w:rsidR="00EF5B99" w:rsidRPr="002F1335" w:rsidRDefault="00EF5B99" w:rsidP="00EF5B99">
      <w:pPr>
        <w:pStyle w:val="ListParagraph"/>
        <w:rPr>
          <w:rFonts w:ascii="Cambria" w:hAnsi="Cambria" w:cs="Arial"/>
          <w:sz w:val="24"/>
          <w:szCs w:val="24"/>
        </w:rPr>
      </w:pPr>
      <w:r w:rsidRPr="002F1335">
        <w:rPr>
          <w:rFonts w:ascii="Cambria" w:hAnsi="Cambria" w:cs="Arial"/>
          <w:sz w:val="24"/>
          <w:szCs w:val="24"/>
        </w:rPr>
        <w:t xml:space="preserve">- Community Safety </w:t>
      </w:r>
    </w:p>
    <w:p w14:paraId="75B28FEF" w14:textId="77777777" w:rsidR="00EF5B99" w:rsidRPr="002F1335" w:rsidRDefault="00EF5B99" w:rsidP="00EF5B99">
      <w:pPr>
        <w:pStyle w:val="ListParagraph"/>
        <w:rPr>
          <w:rFonts w:ascii="Cambria" w:hAnsi="Cambria" w:cs="Arial"/>
          <w:sz w:val="24"/>
          <w:szCs w:val="24"/>
        </w:rPr>
      </w:pPr>
    </w:p>
    <w:p w14:paraId="24BB1E93" w14:textId="77777777" w:rsidR="00EF5B99" w:rsidRPr="002F1335" w:rsidRDefault="00EF5B99" w:rsidP="00EF5B99">
      <w:pPr>
        <w:pStyle w:val="ListParagraph"/>
        <w:rPr>
          <w:rFonts w:ascii="Cambria" w:hAnsi="Cambria" w:cs="Arial"/>
          <w:sz w:val="24"/>
          <w:szCs w:val="24"/>
        </w:rPr>
      </w:pPr>
    </w:p>
    <w:p w14:paraId="01441231" w14:textId="77777777" w:rsidR="00EF5B99" w:rsidRPr="002F1335" w:rsidRDefault="00EF5B99" w:rsidP="00EF5B99">
      <w:pPr>
        <w:pStyle w:val="ListParagraph"/>
        <w:rPr>
          <w:rFonts w:ascii="Cambria" w:hAnsi="Cambria" w:cs="Arial"/>
          <w:sz w:val="24"/>
          <w:szCs w:val="24"/>
        </w:rPr>
      </w:pPr>
    </w:p>
    <w:p w14:paraId="196CEE94" w14:textId="77777777" w:rsidR="00EF5B99" w:rsidRPr="002F1335" w:rsidRDefault="00EF5B99" w:rsidP="00EF5B99">
      <w:pPr>
        <w:pStyle w:val="ListParagraph"/>
        <w:rPr>
          <w:rFonts w:ascii="Cambria" w:hAnsi="Cambria" w:cs="Arial"/>
          <w:sz w:val="24"/>
          <w:szCs w:val="24"/>
        </w:rPr>
      </w:pPr>
    </w:p>
    <w:p w14:paraId="1C9EF682" w14:textId="77777777" w:rsidR="00EF5B99" w:rsidRPr="002F1335" w:rsidRDefault="00EF5B99" w:rsidP="00EF5B99">
      <w:pPr>
        <w:pStyle w:val="ListParagraph"/>
        <w:rPr>
          <w:rFonts w:ascii="Cambria" w:hAnsi="Cambria" w:cs="Arial"/>
          <w:sz w:val="24"/>
          <w:szCs w:val="24"/>
        </w:rPr>
      </w:pPr>
    </w:p>
    <w:p w14:paraId="1B5A6B28" w14:textId="77777777" w:rsidR="00EF5B99" w:rsidRPr="002F1335" w:rsidRDefault="00EF5B99" w:rsidP="00EF5B99">
      <w:pPr>
        <w:pStyle w:val="ListParagraph"/>
        <w:rPr>
          <w:rFonts w:ascii="Cambria" w:hAnsi="Cambria" w:cs="Arial"/>
          <w:sz w:val="24"/>
          <w:szCs w:val="24"/>
        </w:rPr>
      </w:pPr>
    </w:p>
    <w:p w14:paraId="4C0DA41C" w14:textId="77777777" w:rsidR="00EF5B99" w:rsidRPr="002F1335" w:rsidRDefault="00EF5B99" w:rsidP="00EF5B99">
      <w:pPr>
        <w:pStyle w:val="ListParagraph"/>
        <w:rPr>
          <w:rFonts w:ascii="Cambria" w:hAnsi="Cambria" w:cs="Arial"/>
          <w:sz w:val="24"/>
          <w:szCs w:val="24"/>
        </w:rPr>
      </w:pPr>
    </w:p>
    <w:p w14:paraId="2011FF42" w14:textId="77777777" w:rsidR="00EF5B99" w:rsidRPr="002F1335" w:rsidRDefault="00EF5B99" w:rsidP="00EF5B99">
      <w:pPr>
        <w:pStyle w:val="ListParagraph"/>
        <w:rPr>
          <w:rFonts w:ascii="Cambria" w:hAnsi="Cambria" w:cs="Arial"/>
          <w:sz w:val="24"/>
          <w:szCs w:val="24"/>
        </w:rPr>
      </w:pPr>
    </w:p>
    <w:p w14:paraId="09EF8E77" w14:textId="77777777" w:rsidR="00EF5B99" w:rsidRPr="002F1335" w:rsidRDefault="00EF5B99" w:rsidP="00EF5B99">
      <w:pPr>
        <w:pStyle w:val="ListParagraph"/>
        <w:rPr>
          <w:rFonts w:ascii="Cambria" w:hAnsi="Cambria" w:cs="Arial"/>
          <w:sz w:val="24"/>
          <w:szCs w:val="24"/>
        </w:rPr>
      </w:pPr>
    </w:p>
    <w:p w14:paraId="1872D665" w14:textId="77777777" w:rsidR="00EF5B99" w:rsidRPr="002F1335" w:rsidRDefault="00EF5B99" w:rsidP="00EF5B99">
      <w:pPr>
        <w:pStyle w:val="ListParagraph"/>
        <w:rPr>
          <w:rFonts w:ascii="Cambria" w:hAnsi="Cambria" w:cs="Arial"/>
          <w:sz w:val="24"/>
          <w:szCs w:val="24"/>
        </w:rPr>
      </w:pPr>
    </w:p>
    <w:p w14:paraId="3AD9BEC2" w14:textId="166F3463" w:rsidR="00EF5B99" w:rsidRPr="002F1335" w:rsidRDefault="00B70B7E" w:rsidP="00EF5B99">
      <w:pPr>
        <w:pStyle w:val="ListParagraph"/>
        <w:rPr>
          <w:rFonts w:ascii="Cambria" w:hAnsi="Cambria" w:cs="Arial"/>
          <w:sz w:val="24"/>
          <w:szCs w:val="24"/>
        </w:rPr>
      </w:pPr>
      <w:r w:rsidRPr="002F1335">
        <w:rPr>
          <w:rFonts w:ascii="Cambria" w:hAnsi="Cambria" w:cs="Arial"/>
          <w:noProof/>
          <w:sz w:val="24"/>
          <w:szCs w:val="24"/>
        </w:rPr>
        <w:drawing>
          <wp:inline distT="0" distB="0" distL="0" distR="0" wp14:anchorId="43398797" wp14:editId="11138C97">
            <wp:extent cx="4883401" cy="5848651"/>
            <wp:effectExtent l="0" t="0" r="0" b="0"/>
            <wp:docPr id="147092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22422" name=""/>
                    <pic:cNvPicPr/>
                  </pic:nvPicPr>
                  <pic:blipFill>
                    <a:blip r:embed="rId14"/>
                    <a:stretch>
                      <a:fillRect/>
                    </a:stretch>
                  </pic:blipFill>
                  <pic:spPr>
                    <a:xfrm>
                      <a:off x="0" y="0"/>
                      <a:ext cx="4883401" cy="5848651"/>
                    </a:xfrm>
                    <a:prstGeom prst="rect">
                      <a:avLst/>
                    </a:prstGeom>
                  </pic:spPr>
                </pic:pic>
              </a:graphicData>
            </a:graphic>
          </wp:inline>
        </w:drawing>
      </w:r>
    </w:p>
    <w:p w14:paraId="25D3F45E" w14:textId="77777777" w:rsidR="00B70B7E" w:rsidRPr="002F1335" w:rsidRDefault="00B70B7E" w:rsidP="00B70B7E">
      <w:pPr>
        <w:rPr>
          <w:rFonts w:ascii="Cambria" w:hAnsi="Cambria"/>
          <w:sz w:val="24"/>
          <w:szCs w:val="24"/>
        </w:rPr>
      </w:pPr>
    </w:p>
    <w:p w14:paraId="285E43A2" w14:textId="77777777" w:rsidR="00B70B7E" w:rsidRPr="002F1335" w:rsidRDefault="00B70B7E" w:rsidP="00B70B7E">
      <w:pPr>
        <w:rPr>
          <w:rFonts w:ascii="Cambria" w:hAnsi="Cambria"/>
          <w:sz w:val="24"/>
          <w:szCs w:val="24"/>
        </w:rPr>
      </w:pPr>
    </w:p>
    <w:p w14:paraId="5F149FD6" w14:textId="7D6AFC32" w:rsidR="00B70B7E" w:rsidRPr="002F1335" w:rsidRDefault="00B70B7E" w:rsidP="00B70B7E">
      <w:pPr>
        <w:tabs>
          <w:tab w:val="left" w:pos="2180"/>
        </w:tabs>
        <w:rPr>
          <w:rFonts w:ascii="Cambria" w:hAnsi="Cambria"/>
          <w:sz w:val="24"/>
          <w:szCs w:val="24"/>
        </w:rPr>
      </w:pPr>
    </w:p>
    <w:p w14:paraId="3E8A21E8" w14:textId="77777777" w:rsidR="00A75429" w:rsidRPr="002F1335" w:rsidRDefault="00A75429" w:rsidP="00B70B7E">
      <w:pPr>
        <w:tabs>
          <w:tab w:val="left" w:pos="2180"/>
        </w:tabs>
        <w:rPr>
          <w:rFonts w:ascii="Cambria" w:hAnsi="Cambria"/>
          <w:sz w:val="24"/>
          <w:szCs w:val="24"/>
        </w:rPr>
      </w:pPr>
    </w:p>
    <w:p w14:paraId="40BCA4C5" w14:textId="77777777" w:rsidR="00A75429" w:rsidRPr="002F1335" w:rsidRDefault="00A75429" w:rsidP="00B70B7E">
      <w:pPr>
        <w:tabs>
          <w:tab w:val="left" w:pos="2180"/>
        </w:tabs>
        <w:rPr>
          <w:rFonts w:ascii="Cambria" w:hAnsi="Cambria"/>
          <w:sz w:val="24"/>
          <w:szCs w:val="24"/>
        </w:rPr>
      </w:pPr>
    </w:p>
    <w:p w14:paraId="38EB4D08" w14:textId="77777777" w:rsidR="00A75429" w:rsidRPr="002F1335" w:rsidRDefault="00A75429" w:rsidP="00B70B7E">
      <w:pPr>
        <w:tabs>
          <w:tab w:val="left" w:pos="2180"/>
        </w:tabs>
        <w:rPr>
          <w:rFonts w:ascii="Cambria" w:hAnsi="Cambria"/>
          <w:sz w:val="24"/>
          <w:szCs w:val="24"/>
        </w:rPr>
      </w:pPr>
    </w:p>
    <w:p w14:paraId="5F87AEDC" w14:textId="77777777" w:rsidR="00A75429" w:rsidRPr="002F1335" w:rsidRDefault="00A75429" w:rsidP="00B70B7E">
      <w:pPr>
        <w:tabs>
          <w:tab w:val="left" w:pos="2180"/>
        </w:tabs>
        <w:rPr>
          <w:rFonts w:ascii="Cambria" w:hAnsi="Cambria"/>
          <w:sz w:val="24"/>
          <w:szCs w:val="24"/>
        </w:rPr>
      </w:pPr>
    </w:p>
    <w:p w14:paraId="4A678C42" w14:textId="77777777" w:rsidR="00A75429" w:rsidRPr="002F1335" w:rsidRDefault="00A75429" w:rsidP="00B70B7E">
      <w:pPr>
        <w:tabs>
          <w:tab w:val="left" w:pos="2180"/>
        </w:tabs>
        <w:rPr>
          <w:rFonts w:ascii="Cambria" w:hAnsi="Cambria"/>
          <w:sz w:val="24"/>
          <w:szCs w:val="24"/>
        </w:rPr>
      </w:pPr>
    </w:p>
    <w:p w14:paraId="4499AF7D" w14:textId="65EB209B" w:rsidR="00AD13C4" w:rsidRPr="002F1335" w:rsidRDefault="00AD13C4" w:rsidP="00B70B7E">
      <w:pPr>
        <w:tabs>
          <w:tab w:val="left" w:pos="2180"/>
        </w:tabs>
        <w:rPr>
          <w:rFonts w:ascii="Cambria" w:hAnsi="Cambria"/>
          <w:i/>
          <w:iCs/>
          <w:sz w:val="24"/>
          <w:szCs w:val="24"/>
        </w:rPr>
      </w:pPr>
    </w:p>
    <w:p w14:paraId="228D8AF7" w14:textId="77777777" w:rsidR="00A75429" w:rsidRPr="002F1335" w:rsidRDefault="00A75429" w:rsidP="00B70B7E">
      <w:pPr>
        <w:tabs>
          <w:tab w:val="left" w:pos="2180"/>
        </w:tabs>
        <w:rPr>
          <w:rFonts w:ascii="Cambria" w:hAnsi="Cambria"/>
          <w:sz w:val="24"/>
          <w:szCs w:val="24"/>
        </w:rPr>
      </w:pPr>
    </w:p>
    <w:p w14:paraId="19D610C5" w14:textId="03C5F14E" w:rsidR="009D3E2B" w:rsidRPr="002F1335" w:rsidRDefault="009D3E2B" w:rsidP="00765333">
      <w:pPr>
        <w:pStyle w:val="ListParagraph"/>
        <w:numPr>
          <w:ilvl w:val="0"/>
          <w:numId w:val="22"/>
        </w:numPr>
        <w:tabs>
          <w:tab w:val="left" w:pos="2180"/>
        </w:tabs>
        <w:rPr>
          <w:rFonts w:ascii="Cambria" w:hAnsi="Cambria"/>
          <w:sz w:val="24"/>
          <w:szCs w:val="24"/>
        </w:rPr>
      </w:pPr>
      <w:bookmarkStart w:id="0" w:name="_Hlk133824931"/>
      <w:r w:rsidRPr="002F1335">
        <w:rPr>
          <w:rFonts w:ascii="Cambria" w:hAnsi="Cambria"/>
          <w:sz w:val="24"/>
          <w:szCs w:val="24"/>
        </w:rPr>
        <w:t>Drug Use/Abuse (178</w:t>
      </w:r>
      <w:r w:rsidR="00765333" w:rsidRPr="002F1335">
        <w:rPr>
          <w:rFonts w:ascii="Cambria" w:hAnsi="Cambria"/>
          <w:sz w:val="24"/>
          <w:szCs w:val="24"/>
        </w:rPr>
        <w:t>)</w:t>
      </w:r>
    </w:p>
    <w:p w14:paraId="1696F4F8" w14:textId="0C116771"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Mental Health (120)</w:t>
      </w:r>
    </w:p>
    <w:p w14:paraId="0701C195" w14:textId="11B03FE4"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Cost of Healthcare (115)</w:t>
      </w:r>
    </w:p>
    <w:p w14:paraId="72EEFF65" w14:textId="7B6EE637"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Child Abuse/Neglect (84)</w:t>
      </w:r>
    </w:p>
    <w:p w14:paraId="7A959333" w14:textId="73AB9310"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Obesity (81)</w:t>
      </w:r>
    </w:p>
    <w:p w14:paraId="43E10E46" w14:textId="3B372E0C"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Availability of Health Care (69)</w:t>
      </w:r>
    </w:p>
    <w:p w14:paraId="5A89502C" w14:textId="4C50699C"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Unemployment (65)</w:t>
      </w:r>
    </w:p>
    <w:p w14:paraId="431DCFEF" w14:textId="033B318C"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Alcohol Use/Abuse (63)</w:t>
      </w:r>
    </w:p>
    <w:p w14:paraId="14599F17" w14:textId="2527ADC9"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Aging Issues (57)</w:t>
      </w:r>
    </w:p>
    <w:p w14:paraId="43480A3B" w14:textId="51CC4AF6"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Cancer (55)</w:t>
      </w:r>
    </w:p>
    <w:p w14:paraId="2ABC7CC2" w14:textId="35E0F366"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Dental Care (49)</w:t>
      </w:r>
    </w:p>
    <w:p w14:paraId="76B93427" w14:textId="40802678"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Access to Healthy Foods (47)</w:t>
      </w:r>
    </w:p>
    <w:p w14:paraId="5AE44AFB" w14:textId="677178C5"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Lack of Exercise (45)</w:t>
      </w:r>
    </w:p>
    <w:p w14:paraId="1A2C88A4" w14:textId="64CD84CF"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Smoking/Tobacco Use (42)</w:t>
      </w:r>
    </w:p>
    <w:p w14:paraId="1EBBDBE4" w14:textId="20244DA8" w:rsidR="00765333" w:rsidRPr="002F1335" w:rsidRDefault="00765333" w:rsidP="00765333">
      <w:pPr>
        <w:pStyle w:val="ListParagraph"/>
        <w:numPr>
          <w:ilvl w:val="0"/>
          <w:numId w:val="22"/>
        </w:numPr>
        <w:tabs>
          <w:tab w:val="left" w:pos="2180"/>
        </w:tabs>
        <w:rPr>
          <w:rFonts w:ascii="Cambria" w:hAnsi="Cambria"/>
          <w:sz w:val="24"/>
          <w:szCs w:val="24"/>
        </w:rPr>
      </w:pPr>
      <w:r w:rsidRPr="002F1335">
        <w:rPr>
          <w:rFonts w:ascii="Cambria" w:hAnsi="Cambria"/>
          <w:sz w:val="24"/>
          <w:szCs w:val="24"/>
        </w:rPr>
        <w:t>Diabetes (34)</w:t>
      </w:r>
    </w:p>
    <w:bookmarkEnd w:id="0"/>
    <w:p w14:paraId="44DECFF5" w14:textId="77777777" w:rsidR="00B70B7E" w:rsidRPr="002F1335" w:rsidRDefault="00B70B7E" w:rsidP="00B70B7E">
      <w:pPr>
        <w:tabs>
          <w:tab w:val="left" w:pos="2180"/>
        </w:tabs>
        <w:rPr>
          <w:rFonts w:ascii="Cambria" w:hAnsi="Cambria"/>
          <w:sz w:val="24"/>
          <w:szCs w:val="24"/>
        </w:rPr>
      </w:pPr>
    </w:p>
    <w:p w14:paraId="619CDF71" w14:textId="77777777" w:rsidR="00A75429" w:rsidRPr="002F1335" w:rsidRDefault="00A75429" w:rsidP="00B70B7E">
      <w:pPr>
        <w:tabs>
          <w:tab w:val="left" w:pos="2180"/>
        </w:tabs>
        <w:rPr>
          <w:rFonts w:ascii="Cambria" w:hAnsi="Cambria"/>
          <w:sz w:val="24"/>
          <w:szCs w:val="24"/>
        </w:rPr>
      </w:pPr>
    </w:p>
    <w:p w14:paraId="40E33D57" w14:textId="77777777" w:rsidR="00AD13C4" w:rsidRPr="002F1335" w:rsidRDefault="00AD13C4" w:rsidP="00B70B7E">
      <w:pPr>
        <w:tabs>
          <w:tab w:val="left" w:pos="2180"/>
        </w:tabs>
        <w:rPr>
          <w:rFonts w:ascii="Cambria" w:hAnsi="Cambria"/>
          <w:sz w:val="24"/>
          <w:szCs w:val="24"/>
        </w:rPr>
      </w:pPr>
    </w:p>
    <w:p w14:paraId="02B71998" w14:textId="77777777" w:rsidR="00AD13C4" w:rsidRPr="002F1335" w:rsidRDefault="00AD13C4" w:rsidP="00B70B7E">
      <w:pPr>
        <w:tabs>
          <w:tab w:val="left" w:pos="2180"/>
        </w:tabs>
        <w:rPr>
          <w:rFonts w:ascii="Cambria" w:hAnsi="Cambria"/>
          <w:sz w:val="24"/>
          <w:szCs w:val="24"/>
        </w:rPr>
      </w:pPr>
    </w:p>
    <w:p w14:paraId="57A5E5EB" w14:textId="2B3C988A" w:rsidR="00B70B7E" w:rsidRPr="002F1335" w:rsidRDefault="00B70B7E" w:rsidP="00B70B7E">
      <w:pPr>
        <w:tabs>
          <w:tab w:val="left" w:pos="2180"/>
        </w:tabs>
        <w:rPr>
          <w:rFonts w:ascii="Cambria" w:hAnsi="Cambria"/>
          <w:i/>
          <w:iCs/>
          <w:sz w:val="16"/>
          <w:szCs w:val="16"/>
        </w:rPr>
      </w:pPr>
      <w:r w:rsidRPr="002F1335">
        <w:rPr>
          <w:rFonts w:ascii="Cambria" w:hAnsi="Cambria"/>
          <w:noProof/>
          <w:sz w:val="16"/>
          <w:szCs w:val="16"/>
        </w:rPr>
        <w:drawing>
          <wp:anchor distT="0" distB="0" distL="114300" distR="114300" simplePos="0" relativeHeight="251658240" behindDoc="1" locked="0" layoutInCell="1" allowOverlap="1" wp14:anchorId="6225BAC0" wp14:editId="2F84317B">
            <wp:simplePos x="0" y="0"/>
            <wp:positionH relativeFrom="page">
              <wp:align>right</wp:align>
            </wp:positionH>
            <wp:positionV relativeFrom="page">
              <wp:posOffset>374650</wp:posOffset>
            </wp:positionV>
            <wp:extent cx="7729855" cy="4361180"/>
            <wp:effectExtent l="0" t="0" r="4445" b="1270"/>
            <wp:wrapTight wrapText="bothSides">
              <wp:wrapPolygon edited="0">
                <wp:start x="0" y="0"/>
                <wp:lineTo x="0" y="21512"/>
                <wp:lineTo x="21559" y="21512"/>
                <wp:lineTo x="21559" y="0"/>
                <wp:lineTo x="0" y="0"/>
              </wp:wrapPolygon>
            </wp:wrapTight>
            <wp:docPr id="12350254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5025483"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729855" cy="4361180"/>
                    </a:xfrm>
                    <a:prstGeom prst="rect">
                      <a:avLst/>
                    </a:prstGeom>
                  </pic:spPr>
                </pic:pic>
              </a:graphicData>
            </a:graphic>
          </wp:anchor>
        </w:drawing>
      </w:r>
      <w:r w:rsidR="00FA4683" w:rsidRPr="002F1335">
        <w:rPr>
          <w:rFonts w:ascii="Cambria" w:hAnsi="Cambria"/>
          <w:i/>
          <w:iCs/>
          <w:sz w:val="16"/>
          <w:szCs w:val="16"/>
        </w:rPr>
        <w:t>Virginia Department of Health, Wythe County Community Health Assessment (2019)</w:t>
      </w:r>
    </w:p>
    <w:p w14:paraId="5DF9F303" w14:textId="77777777" w:rsidR="00FA4683" w:rsidRPr="002F1335" w:rsidRDefault="00FA4683" w:rsidP="00B70B7E">
      <w:pPr>
        <w:tabs>
          <w:tab w:val="left" w:pos="2180"/>
        </w:tabs>
        <w:rPr>
          <w:rFonts w:ascii="Cambria" w:hAnsi="Cambria"/>
          <w:i/>
          <w:iCs/>
          <w:color w:val="70AD47" w:themeColor="accent6"/>
          <w:sz w:val="16"/>
          <w:szCs w:val="16"/>
        </w:rPr>
      </w:pPr>
    </w:p>
    <w:p w14:paraId="3DE2D62C" w14:textId="0BFDDB84" w:rsidR="005445B4" w:rsidRDefault="00193886" w:rsidP="00024F70">
      <w:pPr>
        <w:tabs>
          <w:tab w:val="left" w:pos="2180"/>
        </w:tabs>
        <w:jc w:val="center"/>
        <w:rPr>
          <w:rFonts w:ascii="Cambria" w:hAnsi="Cambria"/>
          <w:b/>
          <w:bCs/>
          <w:color w:val="70AD47" w:themeColor="accent6"/>
          <w:sz w:val="40"/>
          <w:szCs w:val="40"/>
        </w:rPr>
      </w:pPr>
      <w:r w:rsidRPr="002F1335">
        <w:rPr>
          <w:rFonts w:ascii="Cambria" w:hAnsi="Cambria"/>
          <w:b/>
          <w:bCs/>
          <w:color w:val="70AD47" w:themeColor="accent6"/>
          <w:sz w:val="40"/>
          <w:szCs w:val="40"/>
        </w:rPr>
        <w:lastRenderedPageBreak/>
        <w:t>Results of Gaps and Assets Analysis</w:t>
      </w:r>
    </w:p>
    <w:p w14:paraId="01BEB48D" w14:textId="77777777" w:rsidR="00024F70" w:rsidRPr="002F1335" w:rsidRDefault="00024F70" w:rsidP="00024F70">
      <w:pPr>
        <w:tabs>
          <w:tab w:val="left" w:pos="2180"/>
        </w:tabs>
        <w:jc w:val="center"/>
        <w:rPr>
          <w:rFonts w:ascii="Cambria" w:hAnsi="Cambria"/>
          <w:b/>
          <w:bCs/>
          <w:color w:val="70AD47" w:themeColor="accent6"/>
          <w:sz w:val="40"/>
          <w:szCs w:val="40"/>
        </w:rPr>
      </w:pPr>
    </w:p>
    <w:p w14:paraId="5D6757D1" w14:textId="2DE8EDFE"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Drug Use/Abuse</w:t>
      </w:r>
    </w:p>
    <w:p w14:paraId="60A0D8E5" w14:textId="77777777" w:rsidR="00193886" w:rsidRPr="002F1335" w:rsidRDefault="00193886" w:rsidP="00193886">
      <w:pPr>
        <w:pStyle w:val="ListParagraph"/>
        <w:jc w:val="center"/>
        <w:rPr>
          <w:rFonts w:ascii="Cambria" w:hAnsi="Cambria" w:cs="Arial"/>
        </w:rPr>
      </w:pPr>
    </w:p>
    <w:p w14:paraId="15ADBF95" w14:textId="77777777" w:rsidR="00193886" w:rsidRPr="002F1335" w:rsidRDefault="00193886" w:rsidP="00193886">
      <w:pPr>
        <w:rPr>
          <w:rFonts w:ascii="Cambria" w:hAnsi="Cambria" w:cs="Arial"/>
        </w:rPr>
      </w:pPr>
      <w:r w:rsidRPr="002F1335">
        <w:rPr>
          <w:rFonts w:ascii="Cambria" w:hAnsi="Cambria" w:cs="Arial"/>
        </w:rPr>
        <w:t xml:space="preserve">Gaps:  </w:t>
      </w:r>
    </w:p>
    <w:p w14:paraId="459B6A4E"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Knowledge of community available resources</w:t>
      </w:r>
    </w:p>
    <w:p w14:paraId="764A0E7F"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Limited insurance coverage</w:t>
      </w:r>
    </w:p>
    <w:p w14:paraId="121B0803"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Prison over prevention</w:t>
      </w:r>
    </w:p>
    <w:p w14:paraId="320F27E4"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 xml:space="preserve">No Drug Court </w:t>
      </w:r>
    </w:p>
    <w:p w14:paraId="0A7A36A4"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Early diagnosis of anxiety &amp; depression</w:t>
      </w:r>
    </w:p>
    <w:p w14:paraId="0D8ED8C5"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Prescription drug abuse</w:t>
      </w:r>
    </w:p>
    <w:p w14:paraId="3C1EB0F8"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Availability/access to alcohol</w:t>
      </w:r>
    </w:p>
    <w:p w14:paraId="0077E4CD"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Transportation needs</w:t>
      </w:r>
    </w:p>
    <w:p w14:paraId="1291439F" w14:textId="77777777" w:rsidR="00193886" w:rsidRPr="002F1335" w:rsidRDefault="00193886" w:rsidP="00193886">
      <w:pPr>
        <w:pStyle w:val="ListParagraph"/>
        <w:numPr>
          <w:ilvl w:val="0"/>
          <w:numId w:val="13"/>
        </w:numPr>
        <w:rPr>
          <w:rFonts w:ascii="Cambria" w:hAnsi="Cambria" w:cs="Arial"/>
        </w:rPr>
      </w:pPr>
      <w:r w:rsidRPr="002F1335">
        <w:rPr>
          <w:rFonts w:ascii="Cambria" w:hAnsi="Cambria" w:cs="Arial"/>
        </w:rPr>
        <w:t>Access to mental Health providers</w:t>
      </w:r>
    </w:p>
    <w:p w14:paraId="69DBF89C" w14:textId="77777777" w:rsidR="00193886" w:rsidRPr="002F1335" w:rsidRDefault="00193886" w:rsidP="00193886">
      <w:pPr>
        <w:pStyle w:val="ListParagraph"/>
        <w:rPr>
          <w:rFonts w:ascii="Cambria" w:hAnsi="Cambria" w:cs="Arial"/>
        </w:rPr>
      </w:pPr>
    </w:p>
    <w:p w14:paraId="36DD79D0" w14:textId="77777777" w:rsidR="00193886" w:rsidRPr="002F1335" w:rsidRDefault="00193886" w:rsidP="00193886">
      <w:pPr>
        <w:rPr>
          <w:rFonts w:ascii="Cambria" w:hAnsi="Cambria" w:cs="Arial"/>
        </w:rPr>
      </w:pPr>
      <w:r w:rsidRPr="002F1335">
        <w:rPr>
          <w:rFonts w:ascii="Cambria" w:hAnsi="Cambria" w:cs="Arial"/>
        </w:rPr>
        <w:t>Assets:</w:t>
      </w:r>
    </w:p>
    <w:p w14:paraId="6996E964"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Police support</w:t>
      </w:r>
    </w:p>
    <w:p w14:paraId="5D849072"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Hospital Emergency Department</w:t>
      </w:r>
    </w:p>
    <w:p w14:paraId="41A64D91"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Community Services Board</w:t>
      </w:r>
    </w:p>
    <w:p w14:paraId="23FA7996"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Social Service organizations</w:t>
      </w:r>
    </w:p>
    <w:p w14:paraId="5B173506"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Support groups</w:t>
      </w:r>
    </w:p>
    <w:p w14:paraId="245A169A" w14:textId="77777777" w:rsidR="00193886" w:rsidRPr="002F1335" w:rsidRDefault="00193886" w:rsidP="00193886">
      <w:pPr>
        <w:pStyle w:val="ListParagraph"/>
        <w:numPr>
          <w:ilvl w:val="0"/>
          <w:numId w:val="14"/>
        </w:numPr>
        <w:rPr>
          <w:rFonts w:ascii="Cambria" w:hAnsi="Cambria" w:cs="Arial"/>
        </w:rPr>
      </w:pPr>
      <w:r w:rsidRPr="002F1335">
        <w:rPr>
          <w:rFonts w:ascii="Cambria" w:hAnsi="Cambria" w:cs="Arial"/>
        </w:rPr>
        <w:t>School programs</w:t>
      </w:r>
    </w:p>
    <w:p w14:paraId="5D773975" w14:textId="77777777" w:rsidR="00193886" w:rsidRPr="002F1335" w:rsidRDefault="00193886" w:rsidP="00193886">
      <w:pPr>
        <w:pStyle w:val="ListParagraph"/>
        <w:rPr>
          <w:rFonts w:ascii="Cambria" w:hAnsi="Cambria" w:cs="Arial"/>
        </w:rPr>
      </w:pPr>
    </w:p>
    <w:p w14:paraId="12A0F1A3" w14:textId="2F21C93E" w:rsidR="00193886" w:rsidRPr="002F1335" w:rsidRDefault="00193886" w:rsidP="00193886">
      <w:pPr>
        <w:pStyle w:val="ListParagraph"/>
        <w:jc w:val="center"/>
        <w:rPr>
          <w:rFonts w:ascii="Cambria" w:hAnsi="Cambria" w:cs="Arial"/>
          <w:b/>
          <w:color w:val="4472C4" w:themeColor="accent1"/>
        </w:rPr>
      </w:pPr>
    </w:p>
    <w:p w14:paraId="13F36B0F" w14:textId="2437F653"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Mental Health</w:t>
      </w:r>
    </w:p>
    <w:p w14:paraId="4362AC31" w14:textId="77777777" w:rsidR="00193886" w:rsidRPr="002F1335" w:rsidRDefault="00193886" w:rsidP="00193886">
      <w:pPr>
        <w:pStyle w:val="ListParagraph"/>
        <w:jc w:val="center"/>
        <w:rPr>
          <w:rFonts w:ascii="Cambria" w:hAnsi="Cambria" w:cs="Arial"/>
        </w:rPr>
      </w:pPr>
    </w:p>
    <w:p w14:paraId="3B74B38F" w14:textId="77777777" w:rsidR="00193886" w:rsidRPr="002F1335" w:rsidRDefault="00193886" w:rsidP="00193886">
      <w:pPr>
        <w:rPr>
          <w:rFonts w:ascii="Cambria" w:hAnsi="Cambria" w:cs="Arial"/>
        </w:rPr>
      </w:pPr>
      <w:r w:rsidRPr="002F1335">
        <w:rPr>
          <w:rFonts w:ascii="Cambria" w:hAnsi="Cambria" w:cs="Arial"/>
        </w:rPr>
        <w:t xml:space="preserve">Gaps:  </w:t>
      </w:r>
    </w:p>
    <w:p w14:paraId="07195409" w14:textId="5D3413E1" w:rsidR="00193886"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Public Transportation </w:t>
      </w:r>
    </w:p>
    <w:p w14:paraId="764AFB90" w14:textId="5987188F" w:rsidR="00487A25"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Lack of knowledge of available resources </w:t>
      </w:r>
    </w:p>
    <w:p w14:paraId="7DAD9D1C" w14:textId="034F8524" w:rsidR="00487A25"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211 – Lack of understanding </w:t>
      </w:r>
    </w:p>
    <w:p w14:paraId="2827B24F" w14:textId="7BBF89B6" w:rsidR="00487A25" w:rsidRPr="002F1335" w:rsidRDefault="00487A25" w:rsidP="00193886">
      <w:pPr>
        <w:pStyle w:val="ListParagraph"/>
        <w:numPr>
          <w:ilvl w:val="0"/>
          <w:numId w:val="13"/>
        </w:numPr>
        <w:rPr>
          <w:rFonts w:ascii="Cambria" w:hAnsi="Cambria" w:cs="Arial"/>
        </w:rPr>
      </w:pPr>
      <w:r w:rsidRPr="002F1335">
        <w:rPr>
          <w:rFonts w:ascii="Cambria" w:hAnsi="Cambria" w:cs="Arial"/>
        </w:rPr>
        <w:t>Privacy concerns</w:t>
      </w:r>
    </w:p>
    <w:p w14:paraId="3BD6F843" w14:textId="270D4A7A" w:rsidR="00487A25"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Insurance coverage </w:t>
      </w:r>
    </w:p>
    <w:p w14:paraId="4379AAD3" w14:textId="62F2D96D" w:rsidR="00487A25"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Lack of providers </w:t>
      </w:r>
    </w:p>
    <w:p w14:paraId="3204A9A6" w14:textId="77777777" w:rsidR="00193886" w:rsidRPr="002F1335" w:rsidRDefault="00193886" w:rsidP="00193886">
      <w:pPr>
        <w:pStyle w:val="ListParagraph"/>
        <w:rPr>
          <w:rFonts w:ascii="Cambria" w:hAnsi="Cambria" w:cs="Arial"/>
        </w:rPr>
      </w:pPr>
    </w:p>
    <w:p w14:paraId="77ED1D31" w14:textId="77777777" w:rsidR="00193886" w:rsidRPr="002F1335" w:rsidRDefault="00193886" w:rsidP="00193886">
      <w:pPr>
        <w:rPr>
          <w:rFonts w:ascii="Cambria" w:hAnsi="Cambria" w:cs="Arial"/>
        </w:rPr>
      </w:pPr>
      <w:r w:rsidRPr="002F1335">
        <w:rPr>
          <w:rFonts w:ascii="Cambria" w:hAnsi="Cambria" w:cs="Arial"/>
        </w:rPr>
        <w:t>Assets:</w:t>
      </w:r>
    </w:p>
    <w:p w14:paraId="5E85E379" w14:textId="12241D8B" w:rsidR="00193886" w:rsidRPr="002F1335" w:rsidRDefault="00487A25" w:rsidP="00193886">
      <w:pPr>
        <w:pStyle w:val="ListParagraph"/>
        <w:numPr>
          <w:ilvl w:val="0"/>
          <w:numId w:val="14"/>
        </w:numPr>
        <w:rPr>
          <w:rFonts w:ascii="Cambria" w:hAnsi="Cambria" w:cs="Arial"/>
        </w:rPr>
      </w:pPr>
      <w:r w:rsidRPr="002F1335">
        <w:rPr>
          <w:rFonts w:ascii="Cambria" w:hAnsi="Cambria" w:cs="Arial"/>
        </w:rPr>
        <w:t xml:space="preserve">Community Services Board </w:t>
      </w:r>
    </w:p>
    <w:p w14:paraId="7BA0ECF4" w14:textId="5466CDC5" w:rsidR="00487A25" w:rsidRPr="002F1335" w:rsidRDefault="00487A25" w:rsidP="00193886">
      <w:pPr>
        <w:pStyle w:val="ListParagraph"/>
        <w:numPr>
          <w:ilvl w:val="0"/>
          <w:numId w:val="14"/>
        </w:numPr>
        <w:rPr>
          <w:rFonts w:ascii="Cambria" w:hAnsi="Cambria" w:cs="Arial"/>
        </w:rPr>
      </w:pPr>
      <w:r w:rsidRPr="002F1335">
        <w:rPr>
          <w:rFonts w:ascii="Cambria" w:hAnsi="Cambria" w:cs="Arial"/>
        </w:rPr>
        <w:t xml:space="preserve">Social Services </w:t>
      </w:r>
    </w:p>
    <w:p w14:paraId="606E822B" w14:textId="688A61D9" w:rsidR="00487A25" w:rsidRPr="002F1335" w:rsidRDefault="00487A25" w:rsidP="00193886">
      <w:pPr>
        <w:pStyle w:val="ListParagraph"/>
        <w:numPr>
          <w:ilvl w:val="0"/>
          <w:numId w:val="14"/>
        </w:numPr>
        <w:rPr>
          <w:rFonts w:ascii="Cambria" w:hAnsi="Cambria" w:cs="Arial"/>
        </w:rPr>
      </w:pPr>
      <w:r w:rsidRPr="002F1335">
        <w:rPr>
          <w:rFonts w:ascii="Cambria" w:hAnsi="Cambria" w:cs="Arial"/>
        </w:rPr>
        <w:t xml:space="preserve">Quasi-free health clinic </w:t>
      </w:r>
    </w:p>
    <w:p w14:paraId="54C1BCAE" w14:textId="360EAD77" w:rsidR="00487A25" w:rsidRPr="002F1335" w:rsidRDefault="00487A25" w:rsidP="00193886">
      <w:pPr>
        <w:pStyle w:val="ListParagraph"/>
        <w:numPr>
          <w:ilvl w:val="0"/>
          <w:numId w:val="14"/>
        </w:numPr>
        <w:rPr>
          <w:rFonts w:ascii="Cambria" w:hAnsi="Cambria" w:cs="Arial"/>
        </w:rPr>
      </w:pPr>
      <w:r w:rsidRPr="002F1335">
        <w:rPr>
          <w:rFonts w:ascii="Cambria" w:hAnsi="Cambria" w:cs="Arial"/>
        </w:rPr>
        <w:t xml:space="preserve">Urgent care </w:t>
      </w:r>
    </w:p>
    <w:p w14:paraId="5D5F8CDB" w14:textId="1DE74DFA" w:rsidR="00487A25" w:rsidRPr="002F1335" w:rsidRDefault="00487A25" w:rsidP="00193886">
      <w:pPr>
        <w:pStyle w:val="ListParagraph"/>
        <w:numPr>
          <w:ilvl w:val="0"/>
          <w:numId w:val="14"/>
        </w:numPr>
        <w:rPr>
          <w:rFonts w:ascii="Cambria" w:hAnsi="Cambria" w:cs="Arial"/>
        </w:rPr>
      </w:pPr>
      <w:r w:rsidRPr="002F1335">
        <w:rPr>
          <w:rFonts w:ascii="Cambria" w:hAnsi="Cambria" w:cs="Arial"/>
        </w:rPr>
        <w:t xml:space="preserve">Hospital Emergency Department </w:t>
      </w:r>
    </w:p>
    <w:p w14:paraId="7D569D7F" w14:textId="77777777" w:rsidR="00193886" w:rsidRPr="002F1335" w:rsidRDefault="00193886" w:rsidP="00193886">
      <w:pPr>
        <w:pStyle w:val="ListParagraph"/>
        <w:rPr>
          <w:rFonts w:ascii="Cambria" w:hAnsi="Cambria" w:cs="Arial"/>
        </w:rPr>
      </w:pPr>
    </w:p>
    <w:p w14:paraId="0CFB47E0" w14:textId="77777777" w:rsidR="00193886" w:rsidRPr="002F1335" w:rsidRDefault="00193886" w:rsidP="00193886">
      <w:pPr>
        <w:pStyle w:val="ListParagraph"/>
        <w:rPr>
          <w:rFonts w:ascii="Cambria" w:hAnsi="Cambria" w:cs="Arial"/>
          <w:sz w:val="28"/>
          <w:szCs w:val="28"/>
        </w:rPr>
      </w:pPr>
    </w:p>
    <w:p w14:paraId="14B108A9" w14:textId="0382B88A"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Cost of Healthcare </w:t>
      </w:r>
    </w:p>
    <w:p w14:paraId="46269FBB" w14:textId="77777777" w:rsidR="00193886" w:rsidRPr="002F1335" w:rsidRDefault="00193886" w:rsidP="00193886">
      <w:pPr>
        <w:rPr>
          <w:rFonts w:ascii="Cambria" w:hAnsi="Cambria" w:cs="Arial"/>
        </w:rPr>
      </w:pPr>
      <w:r w:rsidRPr="002F1335">
        <w:rPr>
          <w:rFonts w:ascii="Cambria" w:hAnsi="Cambria" w:cs="Arial"/>
        </w:rPr>
        <w:t xml:space="preserve">Gaps:  </w:t>
      </w:r>
    </w:p>
    <w:p w14:paraId="52CAB0A2" w14:textId="54C0A762" w:rsidR="00193886"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Lack of insurance </w:t>
      </w:r>
    </w:p>
    <w:p w14:paraId="6A44A6D7" w14:textId="77777777" w:rsidR="00487A25" w:rsidRPr="002F1335" w:rsidRDefault="00487A25" w:rsidP="00193886">
      <w:pPr>
        <w:pStyle w:val="ListParagraph"/>
        <w:numPr>
          <w:ilvl w:val="0"/>
          <w:numId w:val="13"/>
        </w:numPr>
        <w:rPr>
          <w:rFonts w:ascii="Cambria" w:hAnsi="Cambria" w:cs="Arial"/>
        </w:rPr>
      </w:pPr>
      <w:r w:rsidRPr="002F1335">
        <w:rPr>
          <w:rFonts w:ascii="Cambria" w:hAnsi="Cambria" w:cs="Arial"/>
        </w:rPr>
        <w:t xml:space="preserve">Transitioning from Medicaid eligibility </w:t>
      </w:r>
    </w:p>
    <w:p w14:paraId="44E71FAD" w14:textId="20405BF9" w:rsidR="00193886" w:rsidRPr="002F1335" w:rsidRDefault="00487A25" w:rsidP="00D354AC">
      <w:pPr>
        <w:pStyle w:val="ListParagraph"/>
        <w:numPr>
          <w:ilvl w:val="0"/>
          <w:numId w:val="13"/>
        </w:numPr>
        <w:rPr>
          <w:rFonts w:ascii="Cambria" w:hAnsi="Cambria" w:cs="Arial"/>
        </w:rPr>
      </w:pPr>
      <w:r w:rsidRPr="002F1335">
        <w:rPr>
          <w:rFonts w:ascii="Cambria" w:hAnsi="Cambria" w:cs="Arial"/>
        </w:rPr>
        <w:t>In-network healthcare providers</w:t>
      </w:r>
    </w:p>
    <w:p w14:paraId="71B70E1B" w14:textId="77777777" w:rsidR="00193886" w:rsidRPr="002F1335" w:rsidRDefault="00193886" w:rsidP="00193886">
      <w:pPr>
        <w:rPr>
          <w:rFonts w:ascii="Cambria" w:hAnsi="Cambria" w:cs="Arial"/>
        </w:rPr>
      </w:pPr>
      <w:r w:rsidRPr="002F1335">
        <w:rPr>
          <w:rFonts w:ascii="Cambria" w:hAnsi="Cambria" w:cs="Arial"/>
        </w:rPr>
        <w:t>Assets:</w:t>
      </w:r>
    </w:p>
    <w:p w14:paraId="188B6C65" w14:textId="77777777" w:rsidR="00487A25" w:rsidRPr="002F1335" w:rsidRDefault="00487A25" w:rsidP="00487A25">
      <w:pPr>
        <w:pStyle w:val="ListParagraph"/>
        <w:numPr>
          <w:ilvl w:val="0"/>
          <w:numId w:val="13"/>
        </w:numPr>
        <w:rPr>
          <w:rFonts w:ascii="Cambria" w:hAnsi="Cambria" w:cs="Arial"/>
        </w:rPr>
      </w:pPr>
      <w:r w:rsidRPr="002F1335">
        <w:rPr>
          <w:rFonts w:ascii="Cambria" w:hAnsi="Cambria" w:cs="Arial"/>
        </w:rPr>
        <w:t xml:space="preserve">Quasi-free health clinic </w:t>
      </w:r>
    </w:p>
    <w:p w14:paraId="255B974A" w14:textId="143DB679" w:rsidR="00487A25" w:rsidRPr="002F1335" w:rsidRDefault="00487A25" w:rsidP="00487A25">
      <w:pPr>
        <w:pStyle w:val="ListParagraph"/>
        <w:numPr>
          <w:ilvl w:val="0"/>
          <w:numId w:val="13"/>
        </w:numPr>
        <w:rPr>
          <w:rFonts w:ascii="Cambria" w:hAnsi="Cambria" w:cs="Arial"/>
        </w:rPr>
      </w:pPr>
      <w:r w:rsidRPr="002F1335">
        <w:rPr>
          <w:rFonts w:ascii="Cambria" w:hAnsi="Cambria" w:cs="Arial"/>
        </w:rPr>
        <w:t xml:space="preserve">Nonprofit dental clinic </w:t>
      </w:r>
    </w:p>
    <w:p w14:paraId="154CEA5F" w14:textId="6972F2F0" w:rsidR="00193886" w:rsidRPr="002F1335" w:rsidRDefault="00487A25" w:rsidP="00944FA3">
      <w:pPr>
        <w:pStyle w:val="ListParagraph"/>
        <w:numPr>
          <w:ilvl w:val="0"/>
          <w:numId w:val="13"/>
        </w:numPr>
        <w:tabs>
          <w:tab w:val="left" w:pos="2180"/>
        </w:tabs>
        <w:rPr>
          <w:rFonts w:ascii="Cambria" w:hAnsi="Cambria"/>
          <w:b/>
          <w:bCs/>
          <w:sz w:val="24"/>
          <w:szCs w:val="24"/>
        </w:rPr>
      </w:pPr>
      <w:r w:rsidRPr="002F1335">
        <w:rPr>
          <w:rFonts w:ascii="Cambria" w:hAnsi="Cambria" w:cs="Arial"/>
        </w:rPr>
        <w:t xml:space="preserve">Medical transportation program </w:t>
      </w:r>
    </w:p>
    <w:p w14:paraId="72ED33DD" w14:textId="2698C818" w:rsidR="00487A25" w:rsidRPr="002F1335" w:rsidRDefault="00487A25" w:rsidP="00944FA3">
      <w:pPr>
        <w:pStyle w:val="ListParagraph"/>
        <w:numPr>
          <w:ilvl w:val="0"/>
          <w:numId w:val="13"/>
        </w:numPr>
        <w:tabs>
          <w:tab w:val="left" w:pos="2180"/>
        </w:tabs>
        <w:rPr>
          <w:rFonts w:ascii="Cambria" w:hAnsi="Cambria"/>
          <w:b/>
          <w:bCs/>
          <w:sz w:val="24"/>
          <w:szCs w:val="24"/>
        </w:rPr>
      </w:pPr>
      <w:r w:rsidRPr="002F1335">
        <w:rPr>
          <w:rFonts w:ascii="Cambria" w:hAnsi="Cambria" w:cs="Arial"/>
        </w:rPr>
        <w:t>Emergency Medical Treatment and Labor Act (EMTALA)</w:t>
      </w:r>
    </w:p>
    <w:p w14:paraId="57CF9E55" w14:textId="77777777" w:rsidR="00487A25" w:rsidRPr="002F1335" w:rsidRDefault="00487A25" w:rsidP="00193886">
      <w:pPr>
        <w:pStyle w:val="ListParagraph"/>
        <w:jc w:val="center"/>
        <w:rPr>
          <w:rFonts w:ascii="Cambria" w:hAnsi="Cambria" w:cs="Arial"/>
          <w:b/>
          <w:color w:val="4472C4" w:themeColor="accent1"/>
        </w:rPr>
      </w:pPr>
    </w:p>
    <w:p w14:paraId="5AD9D698" w14:textId="77777777" w:rsidR="00487A25" w:rsidRPr="002F1335" w:rsidRDefault="00487A25" w:rsidP="00193886">
      <w:pPr>
        <w:pStyle w:val="ListParagraph"/>
        <w:jc w:val="center"/>
        <w:rPr>
          <w:rFonts w:ascii="Cambria" w:hAnsi="Cambria" w:cs="Arial"/>
          <w:b/>
          <w:color w:val="4472C4" w:themeColor="accent1"/>
        </w:rPr>
      </w:pPr>
    </w:p>
    <w:p w14:paraId="1031F135" w14:textId="52F9F932"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Child Abuse/Neglect </w:t>
      </w:r>
    </w:p>
    <w:p w14:paraId="66FF3CD1" w14:textId="77777777" w:rsidR="00193886" w:rsidRPr="002F1335" w:rsidRDefault="00193886" w:rsidP="00193886">
      <w:pPr>
        <w:rPr>
          <w:rFonts w:ascii="Cambria" w:hAnsi="Cambria" w:cs="Arial"/>
        </w:rPr>
      </w:pPr>
      <w:r w:rsidRPr="002F1335">
        <w:rPr>
          <w:rFonts w:ascii="Cambria" w:hAnsi="Cambria" w:cs="Arial"/>
        </w:rPr>
        <w:t xml:space="preserve">Gaps:  </w:t>
      </w:r>
    </w:p>
    <w:p w14:paraId="68CD1177" w14:textId="30E7A8DF" w:rsidR="00193886"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Adverse Childhood Experiences (ACEs) </w:t>
      </w:r>
    </w:p>
    <w:p w14:paraId="1E389648" w14:textId="3DAC9AEC" w:rsidR="00C63E42"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Neonatal Abuse Syndrome (NAS) </w:t>
      </w:r>
    </w:p>
    <w:p w14:paraId="6538705D" w14:textId="5B15D159" w:rsidR="00C63E42"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Stable living environment </w:t>
      </w:r>
    </w:p>
    <w:p w14:paraId="67BFD4A7" w14:textId="2255A511" w:rsidR="00C63E42"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Poverty </w:t>
      </w:r>
    </w:p>
    <w:p w14:paraId="7EC000D6" w14:textId="2D098A60" w:rsidR="00C63E42"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Early diagnosis </w:t>
      </w:r>
    </w:p>
    <w:p w14:paraId="5AA5378D" w14:textId="4B9AD939" w:rsidR="00C63E42" w:rsidRPr="002F1335" w:rsidRDefault="00C63E42" w:rsidP="00193886">
      <w:pPr>
        <w:pStyle w:val="ListParagraph"/>
        <w:numPr>
          <w:ilvl w:val="0"/>
          <w:numId w:val="13"/>
        </w:numPr>
        <w:rPr>
          <w:rFonts w:ascii="Cambria" w:hAnsi="Cambria" w:cs="Arial"/>
        </w:rPr>
      </w:pPr>
      <w:r w:rsidRPr="002F1335">
        <w:rPr>
          <w:rFonts w:ascii="Cambria" w:hAnsi="Cambria" w:cs="Arial"/>
        </w:rPr>
        <w:t xml:space="preserve">Lack of Social Service resources </w:t>
      </w:r>
    </w:p>
    <w:p w14:paraId="1E23DF85" w14:textId="77777777" w:rsidR="00193886" w:rsidRPr="002F1335" w:rsidRDefault="00193886" w:rsidP="00193886">
      <w:pPr>
        <w:pStyle w:val="ListParagraph"/>
        <w:rPr>
          <w:rFonts w:ascii="Cambria" w:hAnsi="Cambria" w:cs="Arial"/>
        </w:rPr>
      </w:pPr>
    </w:p>
    <w:p w14:paraId="6142AA43" w14:textId="77777777" w:rsidR="00193886" w:rsidRPr="002F1335" w:rsidRDefault="00193886" w:rsidP="00193886">
      <w:pPr>
        <w:rPr>
          <w:rFonts w:ascii="Cambria" w:hAnsi="Cambria" w:cs="Arial"/>
        </w:rPr>
      </w:pPr>
      <w:r w:rsidRPr="002F1335">
        <w:rPr>
          <w:rFonts w:ascii="Cambria" w:hAnsi="Cambria" w:cs="Arial"/>
        </w:rPr>
        <w:t>Assets:</w:t>
      </w:r>
    </w:p>
    <w:p w14:paraId="558AA7FA" w14:textId="549FEF83" w:rsidR="00193886" w:rsidRPr="002F1335" w:rsidRDefault="00C63E42" w:rsidP="00193886">
      <w:pPr>
        <w:pStyle w:val="ListParagraph"/>
        <w:numPr>
          <w:ilvl w:val="0"/>
          <w:numId w:val="14"/>
        </w:numPr>
        <w:rPr>
          <w:rFonts w:ascii="Cambria" w:hAnsi="Cambria" w:cs="Arial"/>
        </w:rPr>
      </w:pPr>
      <w:r w:rsidRPr="002F1335">
        <w:rPr>
          <w:rFonts w:ascii="Cambria" w:hAnsi="Cambria" w:cs="Arial"/>
        </w:rPr>
        <w:t xml:space="preserve">Department of Social Service </w:t>
      </w:r>
    </w:p>
    <w:p w14:paraId="21BDFAC5" w14:textId="1A3BAE27" w:rsidR="00C63E42" w:rsidRPr="002F1335" w:rsidRDefault="00C63E42" w:rsidP="00193886">
      <w:pPr>
        <w:pStyle w:val="ListParagraph"/>
        <w:numPr>
          <w:ilvl w:val="0"/>
          <w:numId w:val="14"/>
        </w:numPr>
        <w:rPr>
          <w:rFonts w:ascii="Cambria" w:hAnsi="Cambria" w:cs="Arial"/>
        </w:rPr>
      </w:pPr>
      <w:r w:rsidRPr="002F1335">
        <w:rPr>
          <w:rFonts w:ascii="Cambria" w:hAnsi="Cambria" w:cs="Arial"/>
        </w:rPr>
        <w:t xml:space="preserve">School system training </w:t>
      </w:r>
    </w:p>
    <w:p w14:paraId="2ADE73BD" w14:textId="7C13ECCD" w:rsidR="00C63E42" w:rsidRPr="002F1335" w:rsidRDefault="00C63E42" w:rsidP="00193886">
      <w:pPr>
        <w:pStyle w:val="ListParagraph"/>
        <w:numPr>
          <w:ilvl w:val="0"/>
          <w:numId w:val="14"/>
        </w:numPr>
        <w:rPr>
          <w:rFonts w:ascii="Cambria" w:hAnsi="Cambria" w:cs="Arial"/>
        </w:rPr>
      </w:pPr>
      <w:r w:rsidRPr="002F1335">
        <w:rPr>
          <w:rFonts w:ascii="Cambria" w:hAnsi="Cambria" w:cs="Arial"/>
        </w:rPr>
        <w:t xml:space="preserve">211 </w:t>
      </w:r>
    </w:p>
    <w:p w14:paraId="2C21E3A1" w14:textId="5187A486" w:rsidR="00C63E42" w:rsidRPr="002F1335" w:rsidRDefault="00C63E42" w:rsidP="00193886">
      <w:pPr>
        <w:pStyle w:val="ListParagraph"/>
        <w:numPr>
          <w:ilvl w:val="0"/>
          <w:numId w:val="14"/>
        </w:numPr>
        <w:rPr>
          <w:rFonts w:ascii="Cambria" w:hAnsi="Cambria" w:cs="Arial"/>
        </w:rPr>
      </w:pPr>
      <w:r w:rsidRPr="002F1335">
        <w:rPr>
          <w:rFonts w:ascii="Cambria" w:hAnsi="Cambria" w:cs="Arial"/>
        </w:rPr>
        <w:t xml:space="preserve">Foster homes </w:t>
      </w:r>
    </w:p>
    <w:p w14:paraId="7B5893FB" w14:textId="77777777" w:rsidR="00193886" w:rsidRPr="002F1335" w:rsidRDefault="00193886" w:rsidP="00193886">
      <w:pPr>
        <w:tabs>
          <w:tab w:val="left" w:pos="2180"/>
        </w:tabs>
        <w:rPr>
          <w:rFonts w:ascii="Cambria" w:hAnsi="Cambria"/>
          <w:b/>
          <w:bCs/>
          <w:sz w:val="24"/>
          <w:szCs w:val="24"/>
        </w:rPr>
      </w:pPr>
    </w:p>
    <w:p w14:paraId="6B843071" w14:textId="746CFB52"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Obesity </w:t>
      </w:r>
    </w:p>
    <w:p w14:paraId="6B7CE012" w14:textId="77777777" w:rsidR="00193886" w:rsidRPr="002F1335" w:rsidRDefault="00193886" w:rsidP="00193886">
      <w:pPr>
        <w:rPr>
          <w:rFonts w:ascii="Cambria" w:hAnsi="Cambria" w:cs="Arial"/>
        </w:rPr>
      </w:pPr>
      <w:r w:rsidRPr="002F1335">
        <w:rPr>
          <w:rFonts w:ascii="Cambria" w:hAnsi="Cambria" w:cs="Arial"/>
        </w:rPr>
        <w:t xml:space="preserve">Gaps:  </w:t>
      </w:r>
    </w:p>
    <w:p w14:paraId="30AD0F98"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Food insecurity for low income</w:t>
      </w:r>
    </w:p>
    <w:p w14:paraId="7A3C1A33"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Healthy vending</w:t>
      </w:r>
    </w:p>
    <w:p w14:paraId="6EC60A84"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Expense associated with eating healthy</w:t>
      </w:r>
    </w:p>
    <w:p w14:paraId="3E8E4AB0"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Stress and sugar link</w:t>
      </w:r>
    </w:p>
    <w:p w14:paraId="73D40898"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Education (How to eat healthy)</w:t>
      </w:r>
    </w:p>
    <w:p w14:paraId="285A9413"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 xml:space="preserve">Access to physical activity </w:t>
      </w:r>
    </w:p>
    <w:p w14:paraId="35EF6343" w14:textId="77777777" w:rsidR="00193886" w:rsidRPr="002F1335" w:rsidRDefault="00193886" w:rsidP="00193886">
      <w:pPr>
        <w:pStyle w:val="ListParagraph"/>
        <w:numPr>
          <w:ilvl w:val="0"/>
          <w:numId w:val="15"/>
        </w:numPr>
        <w:rPr>
          <w:rFonts w:ascii="Cambria" w:hAnsi="Cambria" w:cs="Arial"/>
        </w:rPr>
      </w:pPr>
      <w:r w:rsidRPr="002F1335">
        <w:rPr>
          <w:rFonts w:ascii="Cambria" w:hAnsi="Cambria" w:cs="Arial"/>
        </w:rPr>
        <w:t>Family support</w:t>
      </w:r>
    </w:p>
    <w:p w14:paraId="3BBFCA52" w14:textId="77777777" w:rsidR="00193886" w:rsidRDefault="00193886" w:rsidP="00193886">
      <w:pPr>
        <w:pStyle w:val="ListParagraph"/>
        <w:rPr>
          <w:rFonts w:ascii="Cambria" w:hAnsi="Cambria" w:cs="Arial"/>
        </w:rPr>
      </w:pPr>
    </w:p>
    <w:p w14:paraId="393E8DB2" w14:textId="77777777" w:rsidR="00024F70" w:rsidRDefault="00024F70" w:rsidP="00193886">
      <w:pPr>
        <w:pStyle w:val="ListParagraph"/>
        <w:rPr>
          <w:rFonts w:ascii="Cambria" w:hAnsi="Cambria" w:cs="Arial"/>
        </w:rPr>
      </w:pPr>
    </w:p>
    <w:p w14:paraId="28FD3064" w14:textId="77777777" w:rsidR="00024F70" w:rsidRDefault="00024F70" w:rsidP="00193886">
      <w:pPr>
        <w:pStyle w:val="ListParagraph"/>
        <w:rPr>
          <w:rFonts w:ascii="Cambria" w:hAnsi="Cambria" w:cs="Arial"/>
        </w:rPr>
      </w:pPr>
    </w:p>
    <w:p w14:paraId="7F5A265F" w14:textId="77777777" w:rsidR="00024F70" w:rsidRDefault="00024F70" w:rsidP="00193886">
      <w:pPr>
        <w:pStyle w:val="ListParagraph"/>
        <w:rPr>
          <w:rFonts w:ascii="Cambria" w:hAnsi="Cambria" w:cs="Arial"/>
        </w:rPr>
      </w:pPr>
    </w:p>
    <w:p w14:paraId="61E8218A" w14:textId="77777777" w:rsidR="00024F70" w:rsidRDefault="00024F70" w:rsidP="00193886">
      <w:pPr>
        <w:pStyle w:val="ListParagraph"/>
        <w:rPr>
          <w:rFonts w:ascii="Cambria" w:hAnsi="Cambria" w:cs="Arial"/>
        </w:rPr>
      </w:pPr>
    </w:p>
    <w:p w14:paraId="71F0780B" w14:textId="77777777" w:rsidR="00024F70" w:rsidRPr="002F1335" w:rsidRDefault="00024F70" w:rsidP="00193886">
      <w:pPr>
        <w:pStyle w:val="ListParagraph"/>
        <w:rPr>
          <w:rFonts w:ascii="Cambria" w:hAnsi="Cambria" w:cs="Arial"/>
        </w:rPr>
      </w:pPr>
    </w:p>
    <w:p w14:paraId="47C1827B" w14:textId="77777777" w:rsidR="00193886" w:rsidRPr="002F1335" w:rsidRDefault="00193886" w:rsidP="00193886">
      <w:pPr>
        <w:rPr>
          <w:rFonts w:ascii="Cambria" w:hAnsi="Cambria" w:cs="Arial"/>
        </w:rPr>
      </w:pPr>
      <w:r w:rsidRPr="002F1335">
        <w:rPr>
          <w:rFonts w:ascii="Cambria" w:hAnsi="Cambria" w:cs="Arial"/>
        </w:rPr>
        <w:t xml:space="preserve">Assets:  </w:t>
      </w:r>
    </w:p>
    <w:p w14:paraId="65B78897" w14:textId="77777777" w:rsidR="00193886" w:rsidRPr="002F1335" w:rsidRDefault="00193886" w:rsidP="00193886">
      <w:pPr>
        <w:pStyle w:val="ListParagraph"/>
        <w:numPr>
          <w:ilvl w:val="0"/>
          <w:numId w:val="16"/>
        </w:numPr>
        <w:rPr>
          <w:rFonts w:ascii="Cambria" w:hAnsi="Cambria" w:cs="Arial"/>
        </w:rPr>
      </w:pPr>
      <w:r w:rsidRPr="002F1335">
        <w:rPr>
          <w:rFonts w:ascii="Cambria" w:hAnsi="Cambria" w:cs="Arial"/>
        </w:rPr>
        <w:lastRenderedPageBreak/>
        <w:t>School education</w:t>
      </w:r>
    </w:p>
    <w:p w14:paraId="4CFFF5E0" w14:textId="77777777" w:rsidR="00193886" w:rsidRPr="002F1335" w:rsidRDefault="00193886" w:rsidP="00193886">
      <w:pPr>
        <w:pStyle w:val="ListParagraph"/>
        <w:numPr>
          <w:ilvl w:val="0"/>
          <w:numId w:val="16"/>
        </w:numPr>
        <w:rPr>
          <w:rFonts w:ascii="Cambria" w:hAnsi="Cambria" w:cs="Arial"/>
        </w:rPr>
      </w:pPr>
      <w:r w:rsidRPr="002F1335">
        <w:rPr>
          <w:rFonts w:ascii="Cambria" w:hAnsi="Cambria" w:cs="Arial"/>
        </w:rPr>
        <w:t>WIC Voucher in Farmers Market</w:t>
      </w:r>
    </w:p>
    <w:p w14:paraId="1288773B" w14:textId="77777777" w:rsidR="00193886" w:rsidRPr="002F1335" w:rsidRDefault="00193886" w:rsidP="00193886">
      <w:pPr>
        <w:pStyle w:val="ListParagraph"/>
        <w:numPr>
          <w:ilvl w:val="0"/>
          <w:numId w:val="16"/>
        </w:numPr>
        <w:rPr>
          <w:rFonts w:ascii="Cambria" w:hAnsi="Cambria" w:cs="Arial"/>
        </w:rPr>
      </w:pPr>
      <w:r w:rsidRPr="002F1335">
        <w:rPr>
          <w:rFonts w:ascii="Cambria" w:hAnsi="Cambria" w:cs="Arial"/>
        </w:rPr>
        <w:t>Walking trails</w:t>
      </w:r>
    </w:p>
    <w:p w14:paraId="1852D8A5" w14:textId="77777777" w:rsidR="00193886" w:rsidRPr="002F1335" w:rsidRDefault="00193886" w:rsidP="00193886">
      <w:pPr>
        <w:pStyle w:val="ListParagraph"/>
        <w:numPr>
          <w:ilvl w:val="0"/>
          <w:numId w:val="16"/>
        </w:numPr>
        <w:rPr>
          <w:rFonts w:ascii="Cambria" w:hAnsi="Cambria" w:cs="Arial"/>
        </w:rPr>
      </w:pPr>
      <w:r w:rsidRPr="002F1335">
        <w:rPr>
          <w:rFonts w:ascii="Cambria" w:hAnsi="Cambria" w:cs="Arial"/>
        </w:rPr>
        <w:t xml:space="preserve">Nutrition classes </w:t>
      </w:r>
    </w:p>
    <w:p w14:paraId="3D4DECFC" w14:textId="77777777" w:rsidR="00193886" w:rsidRPr="002F1335" w:rsidRDefault="00193886" w:rsidP="00193886">
      <w:pPr>
        <w:pStyle w:val="ListParagraph"/>
        <w:numPr>
          <w:ilvl w:val="0"/>
          <w:numId w:val="16"/>
        </w:numPr>
        <w:rPr>
          <w:rFonts w:ascii="Cambria" w:hAnsi="Cambria" w:cs="Arial"/>
        </w:rPr>
      </w:pPr>
      <w:r w:rsidRPr="002F1335">
        <w:rPr>
          <w:rFonts w:ascii="Cambria" w:hAnsi="Cambria" w:cs="Arial"/>
        </w:rPr>
        <w:t>Fit-for-Life program</w:t>
      </w:r>
    </w:p>
    <w:p w14:paraId="12B7A984" w14:textId="5C1A99C6" w:rsidR="00193886" w:rsidRPr="002F1335" w:rsidRDefault="00193886" w:rsidP="004819AE">
      <w:pPr>
        <w:pStyle w:val="ListParagraph"/>
        <w:numPr>
          <w:ilvl w:val="0"/>
          <w:numId w:val="16"/>
        </w:numPr>
        <w:rPr>
          <w:rFonts w:ascii="Cambria" w:hAnsi="Cambria" w:cs="Arial"/>
        </w:rPr>
      </w:pPr>
      <w:r w:rsidRPr="002F1335">
        <w:rPr>
          <w:rFonts w:ascii="Cambria" w:hAnsi="Cambria" w:cs="Arial"/>
        </w:rPr>
        <w:t>Community Clini</w:t>
      </w:r>
      <w:r w:rsidR="004819AE" w:rsidRPr="002F1335">
        <w:rPr>
          <w:rFonts w:ascii="Cambria" w:hAnsi="Cambria" w:cs="Arial"/>
        </w:rPr>
        <w:t xml:space="preserve">c </w:t>
      </w:r>
    </w:p>
    <w:p w14:paraId="59602B47" w14:textId="77777777" w:rsidR="00193886" w:rsidRPr="002F1335" w:rsidRDefault="00193886" w:rsidP="00193886">
      <w:pPr>
        <w:pStyle w:val="ListParagraph"/>
        <w:rPr>
          <w:rFonts w:ascii="Cambria" w:hAnsi="Cambria" w:cs="Arial"/>
        </w:rPr>
      </w:pPr>
    </w:p>
    <w:p w14:paraId="5DA38055" w14:textId="3B8CEC15"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Availability of Health Care</w:t>
      </w:r>
    </w:p>
    <w:p w14:paraId="59B62906" w14:textId="77777777" w:rsidR="004819AE" w:rsidRPr="002F1335" w:rsidRDefault="004819AE" w:rsidP="004819AE">
      <w:pPr>
        <w:rPr>
          <w:rFonts w:ascii="Cambria" w:hAnsi="Cambria" w:cs="Arial"/>
        </w:rPr>
      </w:pPr>
      <w:r w:rsidRPr="002F1335">
        <w:rPr>
          <w:rFonts w:ascii="Cambria" w:hAnsi="Cambria" w:cs="Arial"/>
        </w:rPr>
        <w:t>Gaps:</w:t>
      </w:r>
    </w:p>
    <w:p w14:paraId="3C50B73A"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Public Transportation</w:t>
      </w:r>
    </w:p>
    <w:p w14:paraId="7F92030F"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Lack of knowledge of available resources</w:t>
      </w:r>
    </w:p>
    <w:p w14:paraId="1F8C523C"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211-Lack of understanding</w:t>
      </w:r>
    </w:p>
    <w:p w14:paraId="653B7DF8"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Out of pocket costs – deductions</w:t>
      </w:r>
    </w:p>
    <w:p w14:paraId="365C7972"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Pride (Stigma associated with government assistance)</w:t>
      </w:r>
    </w:p>
    <w:p w14:paraId="14ABE8E7"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Privacy concerns</w:t>
      </w:r>
    </w:p>
    <w:p w14:paraId="22129B45"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Insurance coverage</w:t>
      </w:r>
    </w:p>
    <w:p w14:paraId="3EDB6621" w14:textId="77777777" w:rsidR="004819AE" w:rsidRPr="002F1335" w:rsidRDefault="004819AE" w:rsidP="004819AE">
      <w:pPr>
        <w:pStyle w:val="ListParagraph"/>
        <w:numPr>
          <w:ilvl w:val="0"/>
          <w:numId w:val="11"/>
        </w:numPr>
        <w:rPr>
          <w:rFonts w:ascii="Cambria" w:hAnsi="Cambria" w:cs="Arial"/>
        </w:rPr>
      </w:pPr>
      <w:r w:rsidRPr="002F1335">
        <w:rPr>
          <w:rFonts w:ascii="Cambria" w:hAnsi="Cambria" w:cs="Arial"/>
        </w:rPr>
        <w:t>Advocacy</w:t>
      </w:r>
    </w:p>
    <w:p w14:paraId="01E9E572" w14:textId="77777777" w:rsidR="004819AE" w:rsidRPr="002F1335" w:rsidRDefault="004819AE" w:rsidP="004819AE">
      <w:pPr>
        <w:pStyle w:val="ListParagraph"/>
        <w:rPr>
          <w:rFonts w:ascii="Cambria" w:hAnsi="Cambria" w:cs="Arial"/>
        </w:rPr>
      </w:pPr>
    </w:p>
    <w:p w14:paraId="0513F7A5" w14:textId="77777777" w:rsidR="004819AE" w:rsidRPr="002F1335" w:rsidRDefault="004819AE" w:rsidP="004819AE">
      <w:pPr>
        <w:rPr>
          <w:rFonts w:ascii="Cambria" w:hAnsi="Cambria" w:cs="Arial"/>
        </w:rPr>
      </w:pPr>
      <w:r w:rsidRPr="002F1335">
        <w:rPr>
          <w:rFonts w:ascii="Cambria" w:hAnsi="Cambria" w:cs="Arial"/>
        </w:rPr>
        <w:t xml:space="preserve">Assets:  </w:t>
      </w:r>
    </w:p>
    <w:p w14:paraId="6A103561"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Federal recognized Clinic</w:t>
      </w:r>
    </w:p>
    <w:p w14:paraId="0ADCC32B"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Free Clinic</w:t>
      </w:r>
    </w:p>
    <w:p w14:paraId="5237F341"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Nonprofit transportation service</w:t>
      </w:r>
    </w:p>
    <w:p w14:paraId="477BEC04"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 xml:space="preserve">Service and program information brochure </w:t>
      </w:r>
    </w:p>
    <w:p w14:paraId="781A2267"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Hospital (ER)</w:t>
      </w:r>
    </w:p>
    <w:p w14:paraId="1DA6B82A" w14:textId="77777777" w:rsidR="004819AE" w:rsidRPr="002F1335" w:rsidRDefault="004819AE" w:rsidP="004819AE">
      <w:pPr>
        <w:pStyle w:val="ListParagraph"/>
        <w:numPr>
          <w:ilvl w:val="0"/>
          <w:numId w:val="12"/>
        </w:numPr>
        <w:rPr>
          <w:rFonts w:ascii="Cambria" w:hAnsi="Cambria" w:cs="Arial"/>
        </w:rPr>
      </w:pPr>
      <w:r w:rsidRPr="002F1335">
        <w:rPr>
          <w:rFonts w:ascii="Cambria" w:hAnsi="Cambria" w:cs="Arial"/>
        </w:rPr>
        <w:t xml:space="preserve">Affordable Care Act or its replacement </w:t>
      </w:r>
    </w:p>
    <w:p w14:paraId="7D81EA5E" w14:textId="77777777" w:rsidR="00193886" w:rsidRPr="002F1335" w:rsidRDefault="00193886" w:rsidP="00193886">
      <w:pPr>
        <w:rPr>
          <w:rFonts w:ascii="Cambria" w:hAnsi="Cambria" w:cs="Arial"/>
        </w:rPr>
      </w:pPr>
    </w:p>
    <w:p w14:paraId="113A85F7" w14:textId="2E39E0C0" w:rsidR="00193886" w:rsidRPr="002F1335" w:rsidRDefault="00193886" w:rsidP="00193886">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Unemployment </w:t>
      </w:r>
    </w:p>
    <w:p w14:paraId="0D32091C" w14:textId="77777777" w:rsidR="00193886" w:rsidRPr="002F1335" w:rsidRDefault="00193886" w:rsidP="00193886">
      <w:pPr>
        <w:rPr>
          <w:rFonts w:ascii="Cambria" w:hAnsi="Cambria" w:cs="Arial"/>
        </w:rPr>
      </w:pPr>
      <w:r w:rsidRPr="002F1335">
        <w:rPr>
          <w:rFonts w:ascii="Cambria" w:hAnsi="Cambria" w:cs="Arial"/>
        </w:rPr>
        <w:t xml:space="preserve">Gaps:  </w:t>
      </w:r>
    </w:p>
    <w:p w14:paraId="5394295F" w14:textId="55E0321C" w:rsidR="00193886" w:rsidRPr="002F1335" w:rsidRDefault="00983540" w:rsidP="00193886">
      <w:pPr>
        <w:pStyle w:val="ListParagraph"/>
        <w:numPr>
          <w:ilvl w:val="0"/>
          <w:numId w:val="13"/>
        </w:numPr>
        <w:rPr>
          <w:rFonts w:ascii="Cambria" w:hAnsi="Cambria" w:cs="Arial"/>
        </w:rPr>
      </w:pPr>
      <w:r w:rsidRPr="002F1335">
        <w:rPr>
          <w:rFonts w:ascii="Cambria" w:hAnsi="Cambria" w:cs="Arial"/>
        </w:rPr>
        <w:t xml:space="preserve">Sustainable living wages </w:t>
      </w:r>
    </w:p>
    <w:p w14:paraId="3B507C39" w14:textId="67681F82" w:rsidR="00983540" w:rsidRPr="002F1335" w:rsidRDefault="00983540" w:rsidP="00193886">
      <w:pPr>
        <w:pStyle w:val="ListParagraph"/>
        <w:numPr>
          <w:ilvl w:val="0"/>
          <w:numId w:val="13"/>
        </w:numPr>
        <w:rPr>
          <w:rFonts w:ascii="Cambria" w:hAnsi="Cambria" w:cs="Arial"/>
        </w:rPr>
      </w:pPr>
      <w:r w:rsidRPr="002F1335">
        <w:rPr>
          <w:rFonts w:ascii="Cambria" w:hAnsi="Cambria" w:cs="Arial"/>
        </w:rPr>
        <w:t>Lack of available workers</w:t>
      </w:r>
    </w:p>
    <w:p w14:paraId="7628F227" w14:textId="565C43C2" w:rsidR="00983540" w:rsidRPr="002F1335" w:rsidRDefault="00983540" w:rsidP="00193886">
      <w:pPr>
        <w:pStyle w:val="ListParagraph"/>
        <w:numPr>
          <w:ilvl w:val="0"/>
          <w:numId w:val="13"/>
        </w:numPr>
        <w:rPr>
          <w:rFonts w:ascii="Cambria" w:hAnsi="Cambria" w:cs="Arial"/>
        </w:rPr>
      </w:pPr>
      <w:r w:rsidRPr="002F1335">
        <w:rPr>
          <w:rFonts w:ascii="Cambria" w:hAnsi="Cambria" w:cs="Arial"/>
        </w:rPr>
        <w:t xml:space="preserve">Adult and child daycare availability </w:t>
      </w:r>
    </w:p>
    <w:p w14:paraId="557896A3" w14:textId="28EAF9C7" w:rsidR="00983540" w:rsidRPr="002F1335" w:rsidRDefault="00983540" w:rsidP="00193886">
      <w:pPr>
        <w:pStyle w:val="ListParagraph"/>
        <w:numPr>
          <w:ilvl w:val="0"/>
          <w:numId w:val="13"/>
        </w:numPr>
        <w:rPr>
          <w:rFonts w:ascii="Cambria" w:hAnsi="Cambria" w:cs="Arial"/>
        </w:rPr>
      </w:pPr>
      <w:r w:rsidRPr="002F1335">
        <w:rPr>
          <w:rFonts w:ascii="Cambria" w:hAnsi="Cambria" w:cs="Arial"/>
        </w:rPr>
        <w:t xml:space="preserve">Adequate adult training opportunities </w:t>
      </w:r>
    </w:p>
    <w:p w14:paraId="7604162C" w14:textId="77777777" w:rsidR="00193886" w:rsidRPr="002F1335" w:rsidRDefault="00193886" w:rsidP="00193886">
      <w:pPr>
        <w:pStyle w:val="ListParagraph"/>
        <w:rPr>
          <w:rFonts w:ascii="Cambria" w:hAnsi="Cambria" w:cs="Arial"/>
        </w:rPr>
      </w:pPr>
    </w:p>
    <w:p w14:paraId="15D38F12" w14:textId="77777777" w:rsidR="00193886" w:rsidRPr="002F1335" w:rsidRDefault="00193886" w:rsidP="00193886">
      <w:pPr>
        <w:rPr>
          <w:rFonts w:ascii="Cambria" w:hAnsi="Cambria" w:cs="Arial"/>
        </w:rPr>
      </w:pPr>
      <w:r w:rsidRPr="002F1335">
        <w:rPr>
          <w:rFonts w:ascii="Cambria" w:hAnsi="Cambria" w:cs="Arial"/>
        </w:rPr>
        <w:t>Assets:</w:t>
      </w:r>
    </w:p>
    <w:p w14:paraId="70246D65" w14:textId="1864BE41" w:rsidR="00193886" w:rsidRPr="002F1335" w:rsidRDefault="00983540" w:rsidP="00193886">
      <w:pPr>
        <w:pStyle w:val="ListParagraph"/>
        <w:numPr>
          <w:ilvl w:val="0"/>
          <w:numId w:val="14"/>
        </w:numPr>
        <w:rPr>
          <w:rFonts w:ascii="Cambria" w:hAnsi="Cambria" w:cs="Arial"/>
        </w:rPr>
      </w:pPr>
      <w:r w:rsidRPr="002F1335">
        <w:rPr>
          <w:rFonts w:ascii="Cambria" w:hAnsi="Cambria" w:cs="Arial"/>
        </w:rPr>
        <w:t xml:space="preserve">Workforce development programs </w:t>
      </w:r>
    </w:p>
    <w:p w14:paraId="13FFD521" w14:textId="61E30444" w:rsidR="00983540" w:rsidRPr="002F1335" w:rsidRDefault="00983540" w:rsidP="00193886">
      <w:pPr>
        <w:pStyle w:val="ListParagraph"/>
        <w:numPr>
          <w:ilvl w:val="0"/>
          <w:numId w:val="14"/>
        </w:numPr>
        <w:rPr>
          <w:rFonts w:ascii="Cambria" w:hAnsi="Cambria" w:cs="Arial"/>
        </w:rPr>
      </w:pPr>
      <w:r w:rsidRPr="002F1335">
        <w:rPr>
          <w:rFonts w:ascii="Cambria" w:hAnsi="Cambria" w:cs="Arial"/>
        </w:rPr>
        <w:t xml:space="preserve">Virginia Employment Commission </w:t>
      </w:r>
    </w:p>
    <w:p w14:paraId="509E5B9D" w14:textId="0DD49CD8" w:rsidR="00983540" w:rsidRPr="002F1335" w:rsidRDefault="00983540" w:rsidP="00193886">
      <w:pPr>
        <w:pStyle w:val="ListParagraph"/>
        <w:numPr>
          <w:ilvl w:val="0"/>
          <w:numId w:val="14"/>
        </w:numPr>
        <w:rPr>
          <w:rFonts w:ascii="Cambria" w:hAnsi="Cambria" w:cs="Arial"/>
        </w:rPr>
      </w:pPr>
      <w:r w:rsidRPr="002F1335">
        <w:rPr>
          <w:rFonts w:ascii="Cambria" w:hAnsi="Cambria" w:cs="Arial"/>
        </w:rPr>
        <w:t xml:space="preserve">Community college scholarship programs </w:t>
      </w:r>
    </w:p>
    <w:p w14:paraId="643EC6EB" w14:textId="43E172C6" w:rsidR="00983540" w:rsidRPr="002F1335" w:rsidRDefault="00983540" w:rsidP="00193886">
      <w:pPr>
        <w:pStyle w:val="ListParagraph"/>
        <w:numPr>
          <w:ilvl w:val="0"/>
          <w:numId w:val="14"/>
        </w:numPr>
        <w:rPr>
          <w:rFonts w:ascii="Cambria" w:hAnsi="Cambria" w:cs="Arial"/>
        </w:rPr>
      </w:pPr>
      <w:r w:rsidRPr="002F1335">
        <w:rPr>
          <w:rFonts w:ascii="Cambria" w:hAnsi="Cambria" w:cs="Arial"/>
        </w:rPr>
        <w:t xml:space="preserve">Mentor trade programs </w:t>
      </w:r>
    </w:p>
    <w:p w14:paraId="2E94DC6B" w14:textId="77777777" w:rsidR="004819AE" w:rsidRDefault="004819AE" w:rsidP="004819AE">
      <w:pPr>
        <w:rPr>
          <w:rFonts w:ascii="Cambria" w:hAnsi="Cambria" w:cs="Arial"/>
        </w:rPr>
      </w:pPr>
    </w:p>
    <w:p w14:paraId="20D592D5" w14:textId="77777777" w:rsidR="00024F70" w:rsidRPr="002F1335" w:rsidRDefault="00024F70" w:rsidP="004819AE">
      <w:pPr>
        <w:rPr>
          <w:rFonts w:ascii="Cambria" w:hAnsi="Cambria" w:cs="Arial"/>
        </w:rPr>
      </w:pPr>
    </w:p>
    <w:p w14:paraId="45C28A8B" w14:textId="26263072"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Alcohol Use/Abuse </w:t>
      </w:r>
    </w:p>
    <w:p w14:paraId="1EA4E64C" w14:textId="77777777" w:rsidR="004819AE" w:rsidRPr="002F1335" w:rsidRDefault="004819AE" w:rsidP="004819AE">
      <w:pPr>
        <w:rPr>
          <w:rFonts w:ascii="Cambria" w:hAnsi="Cambria" w:cs="Arial"/>
        </w:rPr>
      </w:pPr>
      <w:r w:rsidRPr="002F1335">
        <w:rPr>
          <w:rFonts w:ascii="Cambria" w:hAnsi="Cambria" w:cs="Arial"/>
        </w:rPr>
        <w:t xml:space="preserve">Gaps:  </w:t>
      </w:r>
    </w:p>
    <w:p w14:paraId="3723AB9B" w14:textId="77777777" w:rsidR="004819AE" w:rsidRPr="002F1335" w:rsidRDefault="004819AE" w:rsidP="004819AE">
      <w:pPr>
        <w:pStyle w:val="ListParagraph"/>
        <w:numPr>
          <w:ilvl w:val="0"/>
          <w:numId w:val="13"/>
        </w:numPr>
        <w:rPr>
          <w:rFonts w:ascii="Cambria" w:hAnsi="Cambria" w:cs="Arial"/>
        </w:rPr>
      </w:pPr>
      <w:r w:rsidRPr="002F1335">
        <w:rPr>
          <w:rFonts w:ascii="Cambria" w:hAnsi="Cambria" w:cs="Arial"/>
        </w:rPr>
        <w:lastRenderedPageBreak/>
        <w:t>Knowledge of community available resources</w:t>
      </w:r>
    </w:p>
    <w:p w14:paraId="6E7B2369" w14:textId="77777777" w:rsidR="004819AE" w:rsidRPr="002F1335" w:rsidRDefault="004819AE" w:rsidP="004819AE">
      <w:pPr>
        <w:pStyle w:val="ListParagraph"/>
        <w:numPr>
          <w:ilvl w:val="0"/>
          <w:numId w:val="13"/>
        </w:numPr>
        <w:rPr>
          <w:rFonts w:ascii="Cambria" w:hAnsi="Cambria" w:cs="Arial"/>
        </w:rPr>
      </w:pPr>
      <w:r w:rsidRPr="002F1335">
        <w:rPr>
          <w:rFonts w:ascii="Cambria" w:hAnsi="Cambria" w:cs="Arial"/>
        </w:rPr>
        <w:t>Limited insurance coverage</w:t>
      </w:r>
    </w:p>
    <w:p w14:paraId="7AE9E6AB" w14:textId="0769F824" w:rsidR="004819AE" w:rsidRPr="002F1335" w:rsidRDefault="004819AE" w:rsidP="00983540">
      <w:pPr>
        <w:pStyle w:val="ListParagraph"/>
        <w:numPr>
          <w:ilvl w:val="0"/>
          <w:numId w:val="13"/>
        </w:numPr>
        <w:rPr>
          <w:rFonts w:ascii="Cambria" w:hAnsi="Cambria" w:cs="Arial"/>
        </w:rPr>
      </w:pPr>
      <w:r w:rsidRPr="002F1335">
        <w:rPr>
          <w:rFonts w:ascii="Cambria" w:hAnsi="Cambria" w:cs="Arial"/>
        </w:rPr>
        <w:t>Prison over prevention</w:t>
      </w:r>
    </w:p>
    <w:p w14:paraId="7C4CAF61" w14:textId="5CF78552" w:rsidR="004819AE" w:rsidRPr="002F1335" w:rsidRDefault="004819AE" w:rsidP="00983540">
      <w:pPr>
        <w:pStyle w:val="ListParagraph"/>
        <w:numPr>
          <w:ilvl w:val="0"/>
          <w:numId w:val="13"/>
        </w:numPr>
        <w:rPr>
          <w:rFonts w:ascii="Cambria" w:hAnsi="Cambria" w:cs="Arial"/>
        </w:rPr>
      </w:pPr>
      <w:r w:rsidRPr="002F1335">
        <w:rPr>
          <w:rFonts w:ascii="Cambria" w:hAnsi="Cambria" w:cs="Arial"/>
        </w:rPr>
        <w:t>Early diagnosis of anxiety &amp; depression</w:t>
      </w:r>
    </w:p>
    <w:p w14:paraId="24F114A6" w14:textId="77777777" w:rsidR="004819AE" w:rsidRPr="002F1335" w:rsidRDefault="004819AE" w:rsidP="004819AE">
      <w:pPr>
        <w:pStyle w:val="ListParagraph"/>
        <w:numPr>
          <w:ilvl w:val="0"/>
          <w:numId w:val="13"/>
        </w:numPr>
        <w:rPr>
          <w:rFonts w:ascii="Cambria" w:hAnsi="Cambria" w:cs="Arial"/>
        </w:rPr>
      </w:pPr>
      <w:r w:rsidRPr="002F1335">
        <w:rPr>
          <w:rFonts w:ascii="Cambria" w:hAnsi="Cambria" w:cs="Arial"/>
        </w:rPr>
        <w:t>Availability/access to alcohol</w:t>
      </w:r>
    </w:p>
    <w:p w14:paraId="4FB1FA3F" w14:textId="77777777" w:rsidR="004819AE" w:rsidRPr="002F1335" w:rsidRDefault="004819AE" w:rsidP="004819AE">
      <w:pPr>
        <w:pStyle w:val="ListParagraph"/>
        <w:numPr>
          <w:ilvl w:val="0"/>
          <w:numId w:val="13"/>
        </w:numPr>
        <w:rPr>
          <w:rFonts w:ascii="Cambria" w:hAnsi="Cambria" w:cs="Arial"/>
        </w:rPr>
      </w:pPr>
      <w:r w:rsidRPr="002F1335">
        <w:rPr>
          <w:rFonts w:ascii="Cambria" w:hAnsi="Cambria" w:cs="Arial"/>
        </w:rPr>
        <w:t>Transportation needs</w:t>
      </w:r>
    </w:p>
    <w:p w14:paraId="79DA29D6" w14:textId="77777777" w:rsidR="004819AE" w:rsidRPr="002F1335" w:rsidRDefault="004819AE" w:rsidP="004819AE">
      <w:pPr>
        <w:pStyle w:val="ListParagraph"/>
        <w:numPr>
          <w:ilvl w:val="0"/>
          <w:numId w:val="13"/>
        </w:numPr>
        <w:rPr>
          <w:rFonts w:ascii="Cambria" w:hAnsi="Cambria" w:cs="Arial"/>
        </w:rPr>
      </w:pPr>
      <w:r w:rsidRPr="002F1335">
        <w:rPr>
          <w:rFonts w:ascii="Cambria" w:hAnsi="Cambria" w:cs="Arial"/>
        </w:rPr>
        <w:t>Access to mental Health providers</w:t>
      </w:r>
    </w:p>
    <w:p w14:paraId="4183E69C" w14:textId="77777777" w:rsidR="004819AE" w:rsidRPr="002F1335" w:rsidRDefault="004819AE" w:rsidP="004819AE">
      <w:pPr>
        <w:pStyle w:val="ListParagraph"/>
        <w:rPr>
          <w:rFonts w:ascii="Cambria" w:hAnsi="Cambria" w:cs="Arial"/>
        </w:rPr>
      </w:pPr>
    </w:p>
    <w:p w14:paraId="7C32CFDA" w14:textId="77777777" w:rsidR="004819AE" w:rsidRPr="002F1335" w:rsidRDefault="004819AE" w:rsidP="004819AE">
      <w:pPr>
        <w:rPr>
          <w:rFonts w:ascii="Cambria" w:hAnsi="Cambria" w:cs="Arial"/>
        </w:rPr>
      </w:pPr>
      <w:r w:rsidRPr="002F1335">
        <w:rPr>
          <w:rFonts w:ascii="Cambria" w:hAnsi="Cambria" w:cs="Arial"/>
        </w:rPr>
        <w:t>Assets:</w:t>
      </w:r>
    </w:p>
    <w:p w14:paraId="445CCE96"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Police support</w:t>
      </w:r>
    </w:p>
    <w:p w14:paraId="376E3C04"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Hospital Emergency Department</w:t>
      </w:r>
    </w:p>
    <w:p w14:paraId="1B013208"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Community Services Board</w:t>
      </w:r>
    </w:p>
    <w:p w14:paraId="17E928D0"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Social Service organizations</w:t>
      </w:r>
    </w:p>
    <w:p w14:paraId="66CF671C"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Support groups</w:t>
      </w:r>
    </w:p>
    <w:p w14:paraId="3DB39C2D" w14:textId="77777777" w:rsidR="004819AE" w:rsidRPr="002F1335" w:rsidRDefault="004819AE" w:rsidP="004819AE">
      <w:pPr>
        <w:pStyle w:val="ListParagraph"/>
        <w:numPr>
          <w:ilvl w:val="0"/>
          <w:numId w:val="14"/>
        </w:numPr>
        <w:rPr>
          <w:rFonts w:ascii="Cambria" w:hAnsi="Cambria" w:cs="Arial"/>
        </w:rPr>
      </w:pPr>
      <w:r w:rsidRPr="002F1335">
        <w:rPr>
          <w:rFonts w:ascii="Cambria" w:hAnsi="Cambria" w:cs="Arial"/>
        </w:rPr>
        <w:t>School programs</w:t>
      </w:r>
    </w:p>
    <w:p w14:paraId="5A5523DF" w14:textId="77777777" w:rsidR="004819AE" w:rsidRPr="002F1335" w:rsidRDefault="004819AE" w:rsidP="004819AE">
      <w:pPr>
        <w:rPr>
          <w:rFonts w:ascii="Cambria" w:hAnsi="Cambria" w:cs="Arial"/>
          <w:sz w:val="28"/>
          <w:szCs w:val="28"/>
        </w:rPr>
      </w:pPr>
    </w:p>
    <w:p w14:paraId="3BCACEC2" w14:textId="32CD7DAB"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Aging Issues </w:t>
      </w:r>
    </w:p>
    <w:p w14:paraId="6E6AC6A9" w14:textId="77777777" w:rsidR="004819AE" w:rsidRPr="002F1335" w:rsidRDefault="004819AE" w:rsidP="004819AE">
      <w:pPr>
        <w:rPr>
          <w:rFonts w:ascii="Cambria" w:hAnsi="Cambria" w:cs="Arial"/>
        </w:rPr>
      </w:pPr>
      <w:r w:rsidRPr="002F1335">
        <w:rPr>
          <w:rFonts w:ascii="Cambria" w:hAnsi="Cambria" w:cs="Arial"/>
        </w:rPr>
        <w:t xml:space="preserve">Gaps:  </w:t>
      </w:r>
    </w:p>
    <w:p w14:paraId="1154279A" w14:textId="0A20FD26" w:rsidR="004819AE"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Lack of transportation </w:t>
      </w:r>
    </w:p>
    <w:p w14:paraId="40764F2B" w14:textId="5FBC8ECF" w:rsidR="00983540"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Adequate nutrition </w:t>
      </w:r>
    </w:p>
    <w:p w14:paraId="528EC90D" w14:textId="60269FBC" w:rsidR="00983540"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Food desert </w:t>
      </w:r>
    </w:p>
    <w:p w14:paraId="32D81249" w14:textId="60CC11F2" w:rsidR="00983540"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Socialization </w:t>
      </w:r>
    </w:p>
    <w:p w14:paraId="22542EE7" w14:textId="24F8CB11" w:rsidR="00983540"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Knowledge of available resources </w:t>
      </w:r>
    </w:p>
    <w:p w14:paraId="5D3A5E99" w14:textId="05988E37" w:rsidR="00983540" w:rsidRPr="002F1335" w:rsidRDefault="00983540" w:rsidP="004819AE">
      <w:pPr>
        <w:pStyle w:val="ListParagraph"/>
        <w:numPr>
          <w:ilvl w:val="0"/>
          <w:numId w:val="13"/>
        </w:numPr>
        <w:rPr>
          <w:rFonts w:ascii="Cambria" w:hAnsi="Cambria" w:cs="Arial"/>
        </w:rPr>
      </w:pPr>
      <w:r w:rsidRPr="002F1335">
        <w:rPr>
          <w:rFonts w:ascii="Cambria" w:hAnsi="Cambria" w:cs="Arial"/>
        </w:rPr>
        <w:t xml:space="preserve">Fixed income </w:t>
      </w:r>
      <w:r w:rsidRPr="002F1335">
        <w:rPr>
          <w:rFonts w:ascii="Cambria" w:hAnsi="Cambria" w:cs="Arial"/>
        </w:rPr>
        <w:br/>
      </w:r>
    </w:p>
    <w:p w14:paraId="647FE921" w14:textId="77777777" w:rsidR="004819AE" w:rsidRPr="002F1335" w:rsidRDefault="004819AE" w:rsidP="004819AE">
      <w:pPr>
        <w:pStyle w:val="ListParagraph"/>
        <w:rPr>
          <w:rFonts w:ascii="Cambria" w:hAnsi="Cambria" w:cs="Arial"/>
        </w:rPr>
      </w:pPr>
    </w:p>
    <w:p w14:paraId="1A1F7AF2" w14:textId="77777777" w:rsidR="004819AE" w:rsidRPr="002F1335" w:rsidRDefault="004819AE" w:rsidP="004819AE">
      <w:pPr>
        <w:rPr>
          <w:rFonts w:ascii="Cambria" w:hAnsi="Cambria" w:cs="Arial"/>
        </w:rPr>
      </w:pPr>
      <w:r w:rsidRPr="002F1335">
        <w:rPr>
          <w:rFonts w:ascii="Cambria" w:hAnsi="Cambria" w:cs="Arial"/>
        </w:rPr>
        <w:t>Assets:</w:t>
      </w:r>
    </w:p>
    <w:p w14:paraId="44BC553A" w14:textId="1142B542" w:rsidR="004819AE" w:rsidRPr="002F1335" w:rsidRDefault="003863C3" w:rsidP="004819AE">
      <w:pPr>
        <w:pStyle w:val="ListParagraph"/>
        <w:numPr>
          <w:ilvl w:val="0"/>
          <w:numId w:val="14"/>
        </w:numPr>
        <w:rPr>
          <w:rFonts w:ascii="Cambria" w:hAnsi="Cambria" w:cs="Arial"/>
        </w:rPr>
      </w:pPr>
      <w:r w:rsidRPr="002F1335">
        <w:rPr>
          <w:rFonts w:ascii="Cambria" w:hAnsi="Cambria" w:cs="Arial"/>
        </w:rPr>
        <w:t>Meals on Wheels</w:t>
      </w:r>
    </w:p>
    <w:p w14:paraId="266A788B" w14:textId="7D7B5353" w:rsidR="003863C3" w:rsidRPr="002F1335" w:rsidRDefault="003863C3" w:rsidP="004819AE">
      <w:pPr>
        <w:pStyle w:val="ListParagraph"/>
        <w:numPr>
          <w:ilvl w:val="0"/>
          <w:numId w:val="14"/>
        </w:numPr>
        <w:rPr>
          <w:rFonts w:ascii="Cambria" w:hAnsi="Cambria" w:cs="Arial"/>
        </w:rPr>
      </w:pPr>
      <w:r w:rsidRPr="002F1335">
        <w:rPr>
          <w:rFonts w:ascii="Cambria" w:hAnsi="Cambria" w:cs="Arial"/>
        </w:rPr>
        <w:t>Open Door Café</w:t>
      </w:r>
    </w:p>
    <w:p w14:paraId="5205A09C" w14:textId="2D459CC4" w:rsidR="003863C3" w:rsidRPr="002F1335" w:rsidRDefault="003863C3" w:rsidP="004819AE">
      <w:pPr>
        <w:pStyle w:val="ListParagraph"/>
        <w:numPr>
          <w:ilvl w:val="0"/>
          <w:numId w:val="14"/>
        </w:numPr>
        <w:rPr>
          <w:rFonts w:ascii="Cambria" w:hAnsi="Cambria" w:cs="Arial"/>
        </w:rPr>
      </w:pPr>
      <w:r w:rsidRPr="002F1335">
        <w:rPr>
          <w:rFonts w:ascii="Cambria" w:hAnsi="Cambria" w:cs="Arial"/>
        </w:rPr>
        <w:t xml:space="preserve">The Ministerial Association </w:t>
      </w:r>
    </w:p>
    <w:p w14:paraId="103BD95B" w14:textId="5D47FB44" w:rsidR="003863C3" w:rsidRPr="002F1335" w:rsidRDefault="003863C3" w:rsidP="004819AE">
      <w:pPr>
        <w:pStyle w:val="ListParagraph"/>
        <w:numPr>
          <w:ilvl w:val="0"/>
          <w:numId w:val="14"/>
        </w:numPr>
        <w:rPr>
          <w:rFonts w:ascii="Cambria" w:hAnsi="Cambria" w:cs="Arial"/>
        </w:rPr>
      </w:pPr>
      <w:r w:rsidRPr="002F1335">
        <w:rPr>
          <w:rFonts w:ascii="Cambria" w:hAnsi="Cambria" w:cs="Arial"/>
        </w:rPr>
        <w:t xml:space="preserve">Adult programs at Wellness Center </w:t>
      </w:r>
    </w:p>
    <w:p w14:paraId="079FA19D" w14:textId="43777C15" w:rsidR="004819AE" w:rsidRDefault="003863C3" w:rsidP="004819AE">
      <w:pPr>
        <w:pStyle w:val="ListParagraph"/>
        <w:numPr>
          <w:ilvl w:val="0"/>
          <w:numId w:val="14"/>
        </w:numPr>
        <w:rPr>
          <w:rFonts w:ascii="Cambria" w:hAnsi="Cambria" w:cs="Arial"/>
        </w:rPr>
      </w:pPr>
      <w:r w:rsidRPr="002F1335">
        <w:rPr>
          <w:rFonts w:ascii="Cambria" w:hAnsi="Cambria" w:cs="Arial"/>
        </w:rPr>
        <w:t>Church programs</w:t>
      </w:r>
    </w:p>
    <w:p w14:paraId="01811F27" w14:textId="77777777" w:rsidR="00024F70" w:rsidRDefault="00024F70" w:rsidP="00024F70">
      <w:pPr>
        <w:pStyle w:val="ListParagraph"/>
        <w:rPr>
          <w:rFonts w:ascii="Cambria" w:hAnsi="Cambria" w:cs="Arial"/>
        </w:rPr>
      </w:pPr>
    </w:p>
    <w:p w14:paraId="52E57757" w14:textId="77777777" w:rsidR="00024F70" w:rsidRPr="00024F70" w:rsidRDefault="00024F70" w:rsidP="00024F70">
      <w:pPr>
        <w:pStyle w:val="ListParagraph"/>
        <w:rPr>
          <w:rFonts w:ascii="Cambria" w:hAnsi="Cambria" w:cs="Arial"/>
        </w:rPr>
      </w:pPr>
    </w:p>
    <w:p w14:paraId="43317477" w14:textId="079226D8"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Cancer </w:t>
      </w:r>
    </w:p>
    <w:p w14:paraId="5B4DD492" w14:textId="77777777" w:rsidR="004819AE" w:rsidRPr="002F1335" w:rsidRDefault="004819AE" w:rsidP="004819AE">
      <w:pPr>
        <w:rPr>
          <w:rFonts w:ascii="Cambria" w:hAnsi="Cambria" w:cs="Arial"/>
        </w:rPr>
      </w:pPr>
      <w:r w:rsidRPr="002F1335">
        <w:rPr>
          <w:rFonts w:ascii="Cambria" w:hAnsi="Cambria" w:cs="Arial"/>
        </w:rPr>
        <w:t xml:space="preserve">Gaps:  </w:t>
      </w:r>
    </w:p>
    <w:p w14:paraId="53E0BFA0" w14:textId="30C29D25" w:rsidR="004819AE" w:rsidRPr="002F1335" w:rsidRDefault="001858BB" w:rsidP="004819AE">
      <w:pPr>
        <w:pStyle w:val="ListParagraph"/>
        <w:numPr>
          <w:ilvl w:val="0"/>
          <w:numId w:val="13"/>
        </w:numPr>
        <w:rPr>
          <w:rFonts w:ascii="Cambria" w:hAnsi="Cambria" w:cs="Arial"/>
        </w:rPr>
      </w:pPr>
      <w:r w:rsidRPr="002F1335">
        <w:rPr>
          <w:rFonts w:ascii="Cambria" w:hAnsi="Cambria" w:cs="Arial"/>
        </w:rPr>
        <w:t xml:space="preserve">Lack of American Cancer Society Programs </w:t>
      </w:r>
    </w:p>
    <w:p w14:paraId="420AF967" w14:textId="1FD3E5F5" w:rsidR="001858BB" w:rsidRPr="002F1335" w:rsidRDefault="001858BB" w:rsidP="004819AE">
      <w:pPr>
        <w:pStyle w:val="ListParagraph"/>
        <w:numPr>
          <w:ilvl w:val="0"/>
          <w:numId w:val="13"/>
        </w:numPr>
        <w:rPr>
          <w:rFonts w:ascii="Cambria" w:hAnsi="Cambria" w:cs="Arial"/>
        </w:rPr>
      </w:pPr>
      <w:r w:rsidRPr="002F1335">
        <w:rPr>
          <w:rFonts w:ascii="Cambria" w:hAnsi="Cambria" w:cs="Arial"/>
        </w:rPr>
        <w:t xml:space="preserve">Transportation </w:t>
      </w:r>
    </w:p>
    <w:p w14:paraId="1D9448F3" w14:textId="219DA194" w:rsidR="001858BB" w:rsidRPr="002F1335" w:rsidRDefault="001858BB" w:rsidP="004819AE">
      <w:pPr>
        <w:pStyle w:val="ListParagraph"/>
        <w:numPr>
          <w:ilvl w:val="0"/>
          <w:numId w:val="13"/>
        </w:numPr>
        <w:rPr>
          <w:rFonts w:ascii="Cambria" w:hAnsi="Cambria" w:cs="Arial"/>
        </w:rPr>
      </w:pPr>
      <w:r w:rsidRPr="002F1335">
        <w:rPr>
          <w:rFonts w:ascii="Cambria" w:hAnsi="Cambria" w:cs="Arial"/>
        </w:rPr>
        <w:t xml:space="preserve">Local medical resources </w:t>
      </w:r>
    </w:p>
    <w:p w14:paraId="70244E1D" w14:textId="46BBF78C" w:rsidR="004819AE" w:rsidRPr="00024F70" w:rsidRDefault="001858BB" w:rsidP="00024F70">
      <w:pPr>
        <w:pStyle w:val="ListParagraph"/>
        <w:numPr>
          <w:ilvl w:val="0"/>
          <w:numId w:val="13"/>
        </w:numPr>
        <w:rPr>
          <w:rFonts w:ascii="Cambria" w:hAnsi="Cambria" w:cs="Arial"/>
        </w:rPr>
      </w:pPr>
      <w:r w:rsidRPr="002F1335">
        <w:rPr>
          <w:rFonts w:ascii="Cambria" w:hAnsi="Cambria" w:cs="Arial"/>
        </w:rPr>
        <w:t>Support program</w:t>
      </w:r>
    </w:p>
    <w:p w14:paraId="3BD5AB71" w14:textId="77777777" w:rsidR="004819AE" w:rsidRPr="002F1335" w:rsidRDefault="004819AE" w:rsidP="004819AE">
      <w:pPr>
        <w:rPr>
          <w:rFonts w:ascii="Cambria" w:hAnsi="Cambria" w:cs="Arial"/>
        </w:rPr>
      </w:pPr>
      <w:r w:rsidRPr="002F1335">
        <w:rPr>
          <w:rFonts w:ascii="Cambria" w:hAnsi="Cambria" w:cs="Arial"/>
        </w:rPr>
        <w:t>Assets:</w:t>
      </w:r>
    </w:p>
    <w:p w14:paraId="0F1EE01A" w14:textId="776E54D7" w:rsidR="004819AE" w:rsidRPr="002F1335" w:rsidRDefault="001858BB" w:rsidP="004819AE">
      <w:pPr>
        <w:pStyle w:val="ListParagraph"/>
        <w:numPr>
          <w:ilvl w:val="0"/>
          <w:numId w:val="14"/>
        </w:numPr>
        <w:rPr>
          <w:rFonts w:ascii="Cambria" w:hAnsi="Cambria" w:cs="Arial"/>
        </w:rPr>
      </w:pPr>
      <w:r w:rsidRPr="002F1335">
        <w:rPr>
          <w:rFonts w:ascii="Cambria" w:hAnsi="Cambria" w:cs="Arial"/>
        </w:rPr>
        <w:lastRenderedPageBreak/>
        <w:t xml:space="preserve">Limited medical transportation program </w:t>
      </w:r>
    </w:p>
    <w:p w14:paraId="1426EF25" w14:textId="2E4971A5" w:rsidR="001858BB" w:rsidRPr="002F1335" w:rsidRDefault="001858BB" w:rsidP="004819AE">
      <w:pPr>
        <w:pStyle w:val="ListParagraph"/>
        <w:numPr>
          <w:ilvl w:val="0"/>
          <w:numId w:val="14"/>
        </w:numPr>
        <w:rPr>
          <w:rFonts w:ascii="Cambria" w:hAnsi="Cambria" w:cs="Arial"/>
        </w:rPr>
      </w:pPr>
      <w:r w:rsidRPr="002F1335">
        <w:rPr>
          <w:rFonts w:ascii="Cambria" w:hAnsi="Cambria" w:cs="Arial"/>
        </w:rPr>
        <w:t xml:space="preserve">Quasi-free medical clinic </w:t>
      </w:r>
    </w:p>
    <w:p w14:paraId="0346838D" w14:textId="6418AF12" w:rsidR="004819AE" w:rsidRDefault="001858BB" w:rsidP="004819AE">
      <w:pPr>
        <w:pStyle w:val="ListParagraph"/>
        <w:numPr>
          <w:ilvl w:val="0"/>
          <w:numId w:val="14"/>
        </w:numPr>
        <w:rPr>
          <w:rFonts w:ascii="Cambria" w:hAnsi="Cambria" w:cs="Arial"/>
        </w:rPr>
      </w:pPr>
      <w:r w:rsidRPr="002F1335">
        <w:rPr>
          <w:rFonts w:ascii="Cambria" w:hAnsi="Cambria" w:cs="Arial"/>
        </w:rPr>
        <w:t xml:space="preserve">Community hospital facilities </w:t>
      </w:r>
    </w:p>
    <w:p w14:paraId="150A49FE" w14:textId="77777777" w:rsidR="00024F70" w:rsidRDefault="00024F70" w:rsidP="00024F70">
      <w:pPr>
        <w:pStyle w:val="ListParagraph"/>
        <w:rPr>
          <w:rFonts w:ascii="Cambria" w:hAnsi="Cambria" w:cs="Arial"/>
        </w:rPr>
      </w:pPr>
    </w:p>
    <w:p w14:paraId="59700684" w14:textId="77777777" w:rsidR="00024F70" w:rsidRPr="002F1335" w:rsidRDefault="00024F70" w:rsidP="00024F70">
      <w:pPr>
        <w:pStyle w:val="ListParagraph"/>
        <w:rPr>
          <w:rFonts w:ascii="Cambria" w:hAnsi="Cambria" w:cs="Arial"/>
        </w:rPr>
      </w:pPr>
    </w:p>
    <w:p w14:paraId="0CE8E857" w14:textId="1E6BD173"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Dental Care  </w:t>
      </w:r>
    </w:p>
    <w:p w14:paraId="3918A28F" w14:textId="77777777" w:rsidR="00487A25" w:rsidRPr="002F1335" w:rsidRDefault="00487A25" w:rsidP="00487A25">
      <w:pPr>
        <w:rPr>
          <w:rFonts w:ascii="Cambria" w:hAnsi="Cambria" w:cs="Arial"/>
        </w:rPr>
      </w:pPr>
      <w:r w:rsidRPr="002F1335">
        <w:rPr>
          <w:rFonts w:ascii="Cambria" w:hAnsi="Cambria" w:cs="Arial"/>
        </w:rPr>
        <w:t>Gaps:</w:t>
      </w:r>
    </w:p>
    <w:p w14:paraId="0121210B"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Public Transportation</w:t>
      </w:r>
    </w:p>
    <w:p w14:paraId="6EFD5558"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Lack of knowledge of available resources</w:t>
      </w:r>
    </w:p>
    <w:p w14:paraId="13A8E853" w14:textId="584AD27A" w:rsidR="00BD2B5B" w:rsidRPr="002F1335" w:rsidRDefault="00BD2B5B" w:rsidP="00487A25">
      <w:pPr>
        <w:pStyle w:val="ListParagraph"/>
        <w:numPr>
          <w:ilvl w:val="0"/>
          <w:numId w:val="11"/>
        </w:numPr>
        <w:rPr>
          <w:rFonts w:ascii="Cambria" w:hAnsi="Cambria" w:cs="Arial"/>
        </w:rPr>
      </w:pPr>
      <w:r w:rsidRPr="002F1335">
        <w:rPr>
          <w:rFonts w:ascii="Cambria" w:hAnsi="Cambria" w:cs="Arial"/>
        </w:rPr>
        <w:t>Lack of providers</w:t>
      </w:r>
    </w:p>
    <w:p w14:paraId="07C01393"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211-Lack of understanding</w:t>
      </w:r>
    </w:p>
    <w:p w14:paraId="6EBB9E21"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Out of pocket costs – deductions</w:t>
      </w:r>
    </w:p>
    <w:p w14:paraId="2EAE4CE1"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Pride (Stigma associated with government assistance)</w:t>
      </w:r>
    </w:p>
    <w:p w14:paraId="6FC81500"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Privacy concerns</w:t>
      </w:r>
    </w:p>
    <w:p w14:paraId="69DA82DB"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Insurance coverage</w:t>
      </w:r>
    </w:p>
    <w:p w14:paraId="7EDAEE16" w14:textId="77777777" w:rsidR="00487A25" w:rsidRPr="002F1335" w:rsidRDefault="00487A25" w:rsidP="00487A25">
      <w:pPr>
        <w:pStyle w:val="ListParagraph"/>
        <w:numPr>
          <w:ilvl w:val="0"/>
          <w:numId w:val="11"/>
        </w:numPr>
        <w:rPr>
          <w:rFonts w:ascii="Cambria" w:hAnsi="Cambria" w:cs="Arial"/>
        </w:rPr>
      </w:pPr>
      <w:r w:rsidRPr="002F1335">
        <w:rPr>
          <w:rFonts w:ascii="Cambria" w:hAnsi="Cambria" w:cs="Arial"/>
        </w:rPr>
        <w:t>Advocacy</w:t>
      </w:r>
    </w:p>
    <w:p w14:paraId="2FECBCBA" w14:textId="77777777" w:rsidR="00487A25" w:rsidRPr="002F1335" w:rsidRDefault="00487A25" w:rsidP="00487A25">
      <w:pPr>
        <w:pStyle w:val="ListParagraph"/>
        <w:rPr>
          <w:rFonts w:ascii="Cambria" w:hAnsi="Cambria" w:cs="Arial"/>
        </w:rPr>
      </w:pPr>
    </w:p>
    <w:p w14:paraId="2810F36E" w14:textId="77777777" w:rsidR="00487A25" w:rsidRPr="002F1335" w:rsidRDefault="00487A25" w:rsidP="00487A25">
      <w:pPr>
        <w:rPr>
          <w:rFonts w:ascii="Cambria" w:hAnsi="Cambria" w:cs="Arial"/>
        </w:rPr>
      </w:pPr>
      <w:r w:rsidRPr="002F1335">
        <w:rPr>
          <w:rFonts w:ascii="Cambria" w:hAnsi="Cambria" w:cs="Arial"/>
        </w:rPr>
        <w:t xml:space="preserve">Assets:  </w:t>
      </w:r>
    </w:p>
    <w:p w14:paraId="2D577DDB" w14:textId="77777777" w:rsidR="00487A25" w:rsidRPr="002F1335" w:rsidRDefault="00487A25" w:rsidP="00487A25">
      <w:pPr>
        <w:pStyle w:val="ListParagraph"/>
        <w:numPr>
          <w:ilvl w:val="0"/>
          <w:numId w:val="12"/>
        </w:numPr>
        <w:rPr>
          <w:rFonts w:ascii="Cambria" w:hAnsi="Cambria" w:cs="Arial"/>
        </w:rPr>
      </w:pPr>
      <w:r w:rsidRPr="002F1335">
        <w:rPr>
          <w:rFonts w:ascii="Cambria" w:hAnsi="Cambria" w:cs="Arial"/>
        </w:rPr>
        <w:t>Federal recognized Clinic</w:t>
      </w:r>
    </w:p>
    <w:p w14:paraId="10840B8F" w14:textId="77777777" w:rsidR="00487A25" w:rsidRPr="002F1335" w:rsidRDefault="00487A25" w:rsidP="00487A25">
      <w:pPr>
        <w:pStyle w:val="ListParagraph"/>
        <w:numPr>
          <w:ilvl w:val="0"/>
          <w:numId w:val="12"/>
        </w:numPr>
        <w:rPr>
          <w:rFonts w:ascii="Cambria" w:hAnsi="Cambria" w:cs="Arial"/>
        </w:rPr>
      </w:pPr>
      <w:r w:rsidRPr="002F1335">
        <w:rPr>
          <w:rFonts w:ascii="Cambria" w:hAnsi="Cambria" w:cs="Arial"/>
        </w:rPr>
        <w:t>Free Clinic</w:t>
      </w:r>
    </w:p>
    <w:p w14:paraId="34BC2DFD" w14:textId="20191F63" w:rsidR="00487A25" w:rsidRPr="002F1335" w:rsidRDefault="00BD2B5B" w:rsidP="00487A25">
      <w:pPr>
        <w:pStyle w:val="ListParagraph"/>
        <w:numPr>
          <w:ilvl w:val="0"/>
          <w:numId w:val="12"/>
        </w:numPr>
        <w:rPr>
          <w:rFonts w:ascii="Cambria" w:hAnsi="Cambria" w:cs="Arial"/>
        </w:rPr>
      </w:pPr>
      <w:r w:rsidRPr="002F1335">
        <w:rPr>
          <w:rFonts w:ascii="Cambria" w:hAnsi="Cambria" w:cs="Arial"/>
        </w:rPr>
        <w:t>Limited m</w:t>
      </w:r>
      <w:r w:rsidR="001858BB" w:rsidRPr="002F1335">
        <w:rPr>
          <w:rFonts w:ascii="Cambria" w:hAnsi="Cambria" w:cs="Arial"/>
        </w:rPr>
        <w:t>edical</w:t>
      </w:r>
      <w:r w:rsidR="00487A25" w:rsidRPr="002F1335">
        <w:rPr>
          <w:rFonts w:ascii="Cambria" w:hAnsi="Cambria" w:cs="Arial"/>
        </w:rPr>
        <w:t xml:space="preserve"> transportation service</w:t>
      </w:r>
    </w:p>
    <w:p w14:paraId="323D0FDD" w14:textId="77777777" w:rsidR="00487A25" w:rsidRPr="002F1335" w:rsidRDefault="00487A25" w:rsidP="00487A25">
      <w:pPr>
        <w:pStyle w:val="ListParagraph"/>
        <w:numPr>
          <w:ilvl w:val="0"/>
          <w:numId w:val="12"/>
        </w:numPr>
        <w:rPr>
          <w:rFonts w:ascii="Cambria" w:hAnsi="Cambria" w:cs="Arial"/>
        </w:rPr>
      </w:pPr>
      <w:r w:rsidRPr="002F1335">
        <w:rPr>
          <w:rFonts w:ascii="Cambria" w:hAnsi="Cambria" w:cs="Arial"/>
        </w:rPr>
        <w:t xml:space="preserve">Service and program information brochure </w:t>
      </w:r>
    </w:p>
    <w:p w14:paraId="01FABA6F" w14:textId="3EA911FF" w:rsidR="00487A25" w:rsidRPr="002F1335" w:rsidRDefault="001858BB" w:rsidP="001858BB">
      <w:pPr>
        <w:pStyle w:val="ListParagraph"/>
        <w:numPr>
          <w:ilvl w:val="0"/>
          <w:numId w:val="12"/>
        </w:numPr>
        <w:rPr>
          <w:rFonts w:ascii="Cambria" w:hAnsi="Cambria" w:cs="Arial"/>
        </w:rPr>
      </w:pPr>
      <w:r w:rsidRPr="002F1335">
        <w:rPr>
          <w:rFonts w:ascii="Cambria" w:hAnsi="Cambria" w:cs="Arial"/>
        </w:rPr>
        <w:t xml:space="preserve">School dental program </w:t>
      </w:r>
    </w:p>
    <w:p w14:paraId="36216FCD" w14:textId="77777777" w:rsidR="004819AE" w:rsidRPr="002F1335" w:rsidRDefault="004819AE" w:rsidP="004819AE">
      <w:pPr>
        <w:rPr>
          <w:rFonts w:ascii="Cambria" w:hAnsi="Cambria" w:cs="Arial"/>
        </w:rPr>
      </w:pPr>
    </w:p>
    <w:p w14:paraId="294EF162" w14:textId="3EBC33DB"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Access to Health</w:t>
      </w:r>
      <w:r w:rsidR="00487A25" w:rsidRPr="002F1335">
        <w:rPr>
          <w:rFonts w:ascii="Cambria" w:hAnsi="Cambria" w:cs="Arial"/>
          <w:b/>
          <w:color w:val="4472C4" w:themeColor="accent1"/>
          <w:sz w:val="28"/>
          <w:szCs w:val="28"/>
        </w:rPr>
        <w:t>y</w:t>
      </w:r>
      <w:r w:rsidRPr="002F1335">
        <w:rPr>
          <w:rFonts w:ascii="Cambria" w:hAnsi="Cambria" w:cs="Arial"/>
          <w:b/>
          <w:color w:val="4472C4" w:themeColor="accent1"/>
          <w:sz w:val="28"/>
          <w:szCs w:val="28"/>
        </w:rPr>
        <w:t xml:space="preserve"> Food</w:t>
      </w:r>
      <w:r w:rsidR="00487A25" w:rsidRPr="002F1335">
        <w:rPr>
          <w:rFonts w:ascii="Cambria" w:hAnsi="Cambria" w:cs="Arial"/>
          <w:b/>
          <w:color w:val="4472C4" w:themeColor="accent1"/>
          <w:sz w:val="28"/>
          <w:szCs w:val="28"/>
        </w:rPr>
        <w:t>s</w:t>
      </w:r>
    </w:p>
    <w:p w14:paraId="548F16D0" w14:textId="77777777" w:rsidR="004819AE" w:rsidRPr="002F1335" w:rsidRDefault="004819AE" w:rsidP="004819AE">
      <w:pPr>
        <w:rPr>
          <w:rFonts w:ascii="Cambria" w:hAnsi="Cambria" w:cs="Arial"/>
        </w:rPr>
      </w:pPr>
      <w:r w:rsidRPr="002F1335">
        <w:rPr>
          <w:rFonts w:ascii="Cambria" w:hAnsi="Cambria" w:cs="Arial"/>
        </w:rPr>
        <w:t xml:space="preserve">Gaps:  </w:t>
      </w:r>
    </w:p>
    <w:p w14:paraId="106B1E14" w14:textId="600D499F" w:rsidR="004819AE"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Food insecurity for low income </w:t>
      </w:r>
    </w:p>
    <w:p w14:paraId="198F0E96" w14:textId="15305957" w:rsidR="00BD2B5B"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Food desert </w:t>
      </w:r>
    </w:p>
    <w:p w14:paraId="01A0FB9D" w14:textId="65586BC0" w:rsidR="00BD2B5B"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Cost of food </w:t>
      </w:r>
    </w:p>
    <w:p w14:paraId="5760C058" w14:textId="0FDA477A" w:rsidR="00BD2B5B"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Lack of nutritional education </w:t>
      </w:r>
    </w:p>
    <w:p w14:paraId="786DAA0C" w14:textId="77777777" w:rsidR="004819AE" w:rsidRPr="002F1335" w:rsidRDefault="004819AE" w:rsidP="004819AE">
      <w:pPr>
        <w:pStyle w:val="ListParagraph"/>
        <w:rPr>
          <w:rFonts w:ascii="Cambria" w:hAnsi="Cambria" w:cs="Arial"/>
        </w:rPr>
      </w:pPr>
    </w:p>
    <w:p w14:paraId="222184D3" w14:textId="77777777" w:rsidR="004819AE" w:rsidRPr="002F1335" w:rsidRDefault="004819AE" w:rsidP="004819AE">
      <w:pPr>
        <w:rPr>
          <w:rFonts w:ascii="Cambria" w:hAnsi="Cambria" w:cs="Arial"/>
        </w:rPr>
      </w:pPr>
      <w:r w:rsidRPr="002F1335">
        <w:rPr>
          <w:rFonts w:ascii="Cambria" w:hAnsi="Cambria" w:cs="Arial"/>
        </w:rPr>
        <w:t>Assets:</w:t>
      </w:r>
    </w:p>
    <w:p w14:paraId="7AF14CDE" w14:textId="2D992D25" w:rsidR="004819AE"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Open Door Café </w:t>
      </w:r>
    </w:p>
    <w:p w14:paraId="1FEBBCBB" w14:textId="4630D234" w:rsidR="00BD2B5B"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Packs Program </w:t>
      </w:r>
    </w:p>
    <w:p w14:paraId="592B38E9" w14:textId="27220BAB" w:rsidR="00BD2B5B" w:rsidRPr="002F1335" w:rsidRDefault="00BD2B5B" w:rsidP="004819AE">
      <w:pPr>
        <w:pStyle w:val="ListParagraph"/>
        <w:numPr>
          <w:ilvl w:val="0"/>
          <w:numId w:val="14"/>
        </w:numPr>
        <w:rPr>
          <w:rFonts w:ascii="Cambria" w:hAnsi="Cambria" w:cs="Arial"/>
        </w:rPr>
      </w:pPr>
      <w:r w:rsidRPr="002F1335">
        <w:rPr>
          <w:rFonts w:ascii="Cambria" w:hAnsi="Cambria" w:cs="Arial"/>
        </w:rPr>
        <w:t>Feeding Southwest Virginia</w:t>
      </w:r>
    </w:p>
    <w:p w14:paraId="3EC7895E" w14:textId="35C86A28" w:rsidR="00BD2B5B"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Agape Food Pantry </w:t>
      </w:r>
    </w:p>
    <w:p w14:paraId="0105DE31" w14:textId="06A881D7" w:rsidR="00BD2B5B" w:rsidRPr="002F1335" w:rsidRDefault="00BD2B5B" w:rsidP="004819AE">
      <w:pPr>
        <w:pStyle w:val="ListParagraph"/>
        <w:numPr>
          <w:ilvl w:val="0"/>
          <w:numId w:val="14"/>
        </w:numPr>
        <w:rPr>
          <w:rFonts w:ascii="Cambria" w:hAnsi="Cambria" w:cs="Arial"/>
        </w:rPr>
      </w:pPr>
      <w:proofErr w:type="spellStart"/>
      <w:r w:rsidRPr="002F1335">
        <w:rPr>
          <w:rFonts w:ascii="Cambria" w:hAnsi="Cambria" w:cs="Arial"/>
        </w:rPr>
        <w:t>Austinville</w:t>
      </w:r>
      <w:proofErr w:type="spellEnd"/>
      <w:r w:rsidRPr="002F1335">
        <w:rPr>
          <w:rFonts w:ascii="Cambria" w:hAnsi="Cambria" w:cs="Arial"/>
        </w:rPr>
        <w:t xml:space="preserve"> Pentecostal Holiness Church Food Pantry </w:t>
      </w:r>
    </w:p>
    <w:p w14:paraId="3D1C0AE0" w14:textId="022A0D63" w:rsidR="004819AE"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Meals on Wheels </w:t>
      </w:r>
    </w:p>
    <w:p w14:paraId="7CC9B272" w14:textId="77777777" w:rsidR="00BD2B5B" w:rsidRDefault="00BD2B5B" w:rsidP="00BD2B5B">
      <w:pPr>
        <w:pStyle w:val="ListParagraph"/>
        <w:rPr>
          <w:rFonts w:ascii="Cambria" w:hAnsi="Cambria" w:cs="Arial"/>
        </w:rPr>
      </w:pPr>
    </w:p>
    <w:p w14:paraId="1CFA1798" w14:textId="77777777" w:rsidR="00024F70" w:rsidRDefault="00024F70" w:rsidP="00BD2B5B">
      <w:pPr>
        <w:pStyle w:val="ListParagraph"/>
        <w:rPr>
          <w:rFonts w:ascii="Cambria" w:hAnsi="Cambria" w:cs="Arial"/>
        </w:rPr>
      </w:pPr>
    </w:p>
    <w:p w14:paraId="46EE25CD" w14:textId="77777777" w:rsidR="00024F70" w:rsidRDefault="00024F70" w:rsidP="00BD2B5B">
      <w:pPr>
        <w:pStyle w:val="ListParagraph"/>
        <w:rPr>
          <w:rFonts w:ascii="Cambria" w:hAnsi="Cambria" w:cs="Arial"/>
        </w:rPr>
      </w:pPr>
    </w:p>
    <w:p w14:paraId="10F5CDF1" w14:textId="77777777" w:rsidR="00024F70" w:rsidRDefault="00024F70" w:rsidP="00BD2B5B">
      <w:pPr>
        <w:pStyle w:val="ListParagraph"/>
        <w:rPr>
          <w:rFonts w:ascii="Cambria" w:hAnsi="Cambria" w:cs="Arial"/>
        </w:rPr>
      </w:pPr>
    </w:p>
    <w:p w14:paraId="786E7178" w14:textId="77777777" w:rsidR="00024F70" w:rsidRDefault="00024F70" w:rsidP="00BD2B5B">
      <w:pPr>
        <w:pStyle w:val="ListParagraph"/>
        <w:rPr>
          <w:rFonts w:ascii="Cambria" w:hAnsi="Cambria" w:cs="Arial"/>
        </w:rPr>
      </w:pPr>
    </w:p>
    <w:p w14:paraId="110A9689" w14:textId="77777777" w:rsidR="00024F70" w:rsidRPr="002F1335" w:rsidRDefault="00024F70" w:rsidP="00BD2B5B">
      <w:pPr>
        <w:pStyle w:val="ListParagraph"/>
        <w:rPr>
          <w:rFonts w:ascii="Cambria" w:hAnsi="Cambria" w:cs="Arial"/>
        </w:rPr>
      </w:pPr>
    </w:p>
    <w:p w14:paraId="01E28F72" w14:textId="75905B38"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Lack of Exercise</w:t>
      </w:r>
    </w:p>
    <w:p w14:paraId="567EF7C8" w14:textId="4EDEAB0D" w:rsidR="00BD2B5B" w:rsidRPr="002F1335" w:rsidRDefault="00BD2B5B" w:rsidP="00BD2B5B">
      <w:pPr>
        <w:rPr>
          <w:rFonts w:ascii="Cambria" w:hAnsi="Cambria" w:cs="Arial"/>
        </w:rPr>
      </w:pPr>
      <w:r w:rsidRPr="002F1335">
        <w:rPr>
          <w:rFonts w:ascii="Cambria" w:hAnsi="Cambria" w:cs="Arial"/>
        </w:rPr>
        <w:t xml:space="preserve">Gaps:  </w:t>
      </w:r>
    </w:p>
    <w:p w14:paraId="5FF4979C"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t>Healthy vending</w:t>
      </w:r>
    </w:p>
    <w:p w14:paraId="45692159"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t>Expense associated with eating healthy</w:t>
      </w:r>
    </w:p>
    <w:p w14:paraId="6D313FD3"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t>Stress and sugar link</w:t>
      </w:r>
    </w:p>
    <w:p w14:paraId="156A8275"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lastRenderedPageBreak/>
        <w:t>Education (How to eat healthy)</w:t>
      </w:r>
    </w:p>
    <w:p w14:paraId="321B7F46"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t xml:space="preserve">Access to physical activity </w:t>
      </w:r>
    </w:p>
    <w:p w14:paraId="63EE5FD1" w14:textId="77777777" w:rsidR="00BD2B5B" w:rsidRPr="002F1335" w:rsidRDefault="00BD2B5B" w:rsidP="00BD2B5B">
      <w:pPr>
        <w:pStyle w:val="ListParagraph"/>
        <w:numPr>
          <w:ilvl w:val="0"/>
          <w:numId w:val="15"/>
        </w:numPr>
        <w:rPr>
          <w:rFonts w:ascii="Cambria" w:hAnsi="Cambria" w:cs="Arial"/>
        </w:rPr>
      </w:pPr>
      <w:r w:rsidRPr="002F1335">
        <w:rPr>
          <w:rFonts w:ascii="Cambria" w:hAnsi="Cambria" w:cs="Arial"/>
        </w:rPr>
        <w:t>Family support</w:t>
      </w:r>
    </w:p>
    <w:p w14:paraId="4ADEC864" w14:textId="77777777" w:rsidR="00BD2B5B" w:rsidRPr="002F1335" w:rsidRDefault="00BD2B5B" w:rsidP="00BD2B5B">
      <w:pPr>
        <w:pStyle w:val="ListParagraph"/>
        <w:rPr>
          <w:rFonts w:ascii="Cambria" w:hAnsi="Cambria" w:cs="Arial"/>
        </w:rPr>
      </w:pPr>
    </w:p>
    <w:p w14:paraId="5FBA7AA5" w14:textId="77777777" w:rsidR="00BD2B5B" w:rsidRPr="002F1335" w:rsidRDefault="00BD2B5B" w:rsidP="00BD2B5B">
      <w:pPr>
        <w:rPr>
          <w:rFonts w:ascii="Cambria" w:hAnsi="Cambria" w:cs="Arial"/>
        </w:rPr>
      </w:pPr>
      <w:r w:rsidRPr="002F1335">
        <w:rPr>
          <w:rFonts w:ascii="Cambria" w:hAnsi="Cambria" w:cs="Arial"/>
        </w:rPr>
        <w:t xml:space="preserve">Assets:  </w:t>
      </w:r>
    </w:p>
    <w:p w14:paraId="0FFFEF60"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School education</w:t>
      </w:r>
    </w:p>
    <w:p w14:paraId="688EEAC6"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WIC Voucher in Farmers Market</w:t>
      </w:r>
    </w:p>
    <w:p w14:paraId="4DD190E9"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Walking trails</w:t>
      </w:r>
    </w:p>
    <w:p w14:paraId="7BB11275"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 xml:space="preserve">Nutrition classes </w:t>
      </w:r>
    </w:p>
    <w:p w14:paraId="531E0E36"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Fit-for-Life program</w:t>
      </w:r>
    </w:p>
    <w:p w14:paraId="43140343" w14:textId="77777777" w:rsidR="00BD2B5B" w:rsidRPr="002F1335" w:rsidRDefault="00BD2B5B" w:rsidP="00BD2B5B">
      <w:pPr>
        <w:pStyle w:val="ListParagraph"/>
        <w:numPr>
          <w:ilvl w:val="0"/>
          <w:numId w:val="16"/>
        </w:numPr>
        <w:rPr>
          <w:rFonts w:ascii="Cambria" w:hAnsi="Cambria" w:cs="Arial"/>
        </w:rPr>
      </w:pPr>
      <w:r w:rsidRPr="002F1335">
        <w:rPr>
          <w:rFonts w:ascii="Cambria" w:hAnsi="Cambria" w:cs="Arial"/>
        </w:rPr>
        <w:t xml:space="preserve">Community Clinic </w:t>
      </w:r>
    </w:p>
    <w:p w14:paraId="61A23D82" w14:textId="327645AA" w:rsidR="004819AE" w:rsidRPr="002F1335" w:rsidRDefault="00BD2B5B" w:rsidP="00CD7B18">
      <w:pPr>
        <w:pStyle w:val="ListParagraph"/>
        <w:numPr>
          <w:ilvl w:val="0"/>
          <w:numId w:val="16"/>
        </w:numPr>
        <w:rPr>
          <w:rFonts w:ascii="Cambria" w:hAnsi="Cambria" w:cs="Arial"/>
        </w:rPr>
      </w:pPr>
      <w:r w:rsidRPr="002F1335">
        <w:rPr>
          <w:rFonts w:ascii="Cambria" w:hAnsi="Cambria" w:cs="Arial"/>
        </w:rPr>
        <w:t xml:space="preserve">Playgrounds </w:t>
      </w:r>
    </w:p>
    <w:p w14:paraId="13461239" w14:textId="77777777" w:rsidR="00BD2B5B" w:rsidRPr="002F1335" w:rsidRDefault="00BD2B5B" w:rsidP="00BD2B5B">
      <w:pPr>
        <w:pStyle w:val="ListParagraph"/>
        <w:rPr>
          <w:rFonts w:ascii="Cambria" w:hAnsi="Cambria" w:cs="Arial"/>
          <w:sz w:val="28"/>
          <w:szCs w:val="28"/>
        </w:rPr>
      </w:pPr>
    </w:p>
    <w:p w14:paraId="5B98CF94" w14:textId="66DE02FC"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Smoking/Tobacco Use</w:t>
      </w:r>
    </w:p>
    <w:p w14:paraId="10605A27" w14:textId="77777777" w:rsidR="004819AE" w:rsidRPr="002F1335" w:rsidRDefault="004819AE" w:rsidP="004819AE">
      <w:pPr>
        <w:rPr>
          <w:rFonts w:ascii="Cambria" w:hAnsi="Cambria" w:cs="Arial"/>
        </w:rPr>
      </w:pPr>
      <w:r w:rsidRPr="002F1335">
        <w:rPr>
          <w:rFonts w:ascii="Cambria" w:hAnsi="Cambria" w:cs="Arial"/>
        </w:rPr>
        <w:t xml:space="preserve">Gaps:  </w:t>
      </w:r>
    </w:p>
    <w:p w14:paraId="5B6F4788" w14:textId="59AD8CD4" w:rsidR="004819AE"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Education </w:t>
      </w:r>
    </w:p>
    <w:p w14:paraId="1B6F8774" w14:textId="1A49CF8F" w:rsidR="00BD2B5B"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Addiction </w:t>
      </w:r>
    </w:p>
    <w:p w14:paraId="1BAB1A33" w14:textId="3983B00C" w:rsidR="00BD2B5B"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Vender adherence to state law </w:t>
      </w:r>
    </w:p>
    <w:p w14:paraId="5718238B" w14:textId="77777777" w:rsidR="004819AE" w:rsidRPr="002F1335" w:rsidRDefault="004819AE" w:rsidP="004819AE">
      <w:pPr>
        <w:pStyle w:val="ListParagraph"/>
        <w:rPr>
          <w:rFonts w:ascii="Cambria" w:hAnsi="Cambria" w:cs="Arial"/>
        </w:rPr>
      </w:pPr>
    </w:p>
    <w:p w14:paraId="54185DFE" w14:textId="77777777" w:rsidR="004819AE" w:rsidRPr="002F1335" w:rsidRDefault="004819AE" w:rsidP="004819AE">
      <w:pPr>
        <w:rPr>
          <w:rFonts w:ascii="Cambria" w:hAnsi="Cambria" w:cs="Arial"/>
        </w:rPr>
      </w:pPr>
      <w:r w:rsidRPr="002F1335">
        <w:rPr>
          <w:rFonts w:ascii="Cambria" w:hAnsi="Cambria" w:cs="Arial"/>
        </w:rPr>
        <w:t>Assets:</w:t>
      </w:r>
    </w:p>
    <w:p w14:paraId="45DAB297" w14:textId="1048BFD3" w:rsidR="004819AE"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Smoking cessation classes </w:t>
      </w:r>
    </w:p>
    <w:p w14:paraId="0FB76ACC" w14:textId="2CFDFC50" w:rsidR="00BD2B5B"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Family support </w:t>
      </w:r>
    </w:p>
    <w:p w14:paraId="7CB531FE" w14:textId="3BD05341" w:rsidR="00BD2B5B"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Health provider intervention </w:t>
      </w:r>
    </w:p>
    <w:p w14:paraId="7AD219A0" w14:textId="0D1BE7D0" w:rsidR="00BD2B5B" w:rsidRPr="002F1335" w:rsidRDefault="00BD2B5B" w:rsidP="004819AE">
      <w:pPr>
        <w:pStyle w:val="ListParagraph"/>
        <w:numPr>
          <w:ilvl w:val="0"/>
          <w:numId w:val="14"/>
        </w:numPr>
        <w:rPr>
          <w:rFonts w:ascii="Cambria" w:hAnsi="Cambria" w:cs="Arial"/>
        </w:rPr>
      </w:pPr>
      <w:r w:rsidRPr="002F1335">
        <w:rPr>
          <w:rFonts w:ascii="Cambria" w:hAnsi="Cambria" w:cs="Arial"/>
        </w:rPr>
        <w:t xml:space="preserve">No tobacco </w:t>
      </w:r>
      <w:proofErr w:type="gramStart"/>
      <w:r w:rsidRPr="002F1335">
        <w:rPr>
          <w:rFonts w:ascii="Cambria" w:hAnsi="Cambria" w:cs="Arial"/>
        </w:rPr>
        <w:t>use</w:t>
      </w:r>
      <w:proofErr w:type="gramEnd"/>
      <w:r w:rsidRPr="002F1335">
        <w:rPr>
          <w:rFonts w:ascii="Cambria" w:hAnsi="Cambria" w:cs="Arial"/>
        </w:rPr>
        <w:t xml:space="preserve"> policies </w:t>
      </w:r>
    </w:p>
    <w:p w14:paraId="2F1C8302" w14:textId="77777777" w:rsidR="004819AE" w:rsidRDefault="004819AE" w:rsidP="004819AE">
      <w:pPr>
        <w:rPr>
          <w:rFonts w:ascii="Cambria" w:hAnsi="Cambria" w:cs="Arial"/>
        </w:rPr>
      </w:pPr>
    </w:p>
    <w:p w14:paraId="4224CE73" w14:textId="77777777" w:rsidR="00024F70" w:rsidRDefault="00024F70" w:rsidP="004819AE">
      <w:pPr>
        <w:rPr>
          <w:rFonts w:ascii="Cambria" w:hAnsi="Cambria" w:cs="Arial"/>
        </w:rPr>
      </w:pPr>
    </w:p>
    <w:p w14:paraId="37CD2DD9" w14:textId="77777777" w:rsidR="00024F70" w:rsidRDefault="00024F70" w:rsidP="004819AE">
      <w:pPr>
        <w:rPr>
          <w:rFonts w:ascii="Cambria" w:hAnsi="Cambria" w:cs="Arial"/>
        </w:rPr>
      </w:pPr>
    </w:p>
    <w:p w14:paraId="14710CF4" w14:textId="77777777" w:rsidR="00024F70" w:rsidRDefault="00024F70" w:rsidP="004819AE">
      <w:pPr>
        <w:rPr>
          <w:rFonts w:ascii="Cambria" w:hAnsi="Cambria" w:cs="Arial"/>
        </w:rPr>
      </w:pPr>
    </w:p>
    <w:p w14:paraId="41B63BB1" w14:textId="77777777" w:rsidR="00024F70" w:rsidRDefault="00024F70" w:rsidP="004819AE">
      <w:pPr>
        <w:rPr>
          <w:rFonts w:ascii="Cambria" w:hAnsi="Cambria" w:cs="Arial"/>
        </w:rPr>
      </w:pPr>
    </w:p>
    <w:p w14:paraId="7890DABF" w14:textId="77777777" w:rsidR="00024F70" w:rsidRDefault="00024F70" w:rsidP="004819AE">
      <w:pPr>
        <w:rPr>
          <w:rFonts w:ascii="Cambria" w:hAnsi="Cambria" w:cs="Arial"/>
        </w:rPr>
      </w:pPr>
    </w:p>
    <w:p w14:paraId="64D1BEE6" w14:textId="77777777" w:rsidR="00024F70" w:rsidRDefault="00024F70" w:rsidP="004819AE">
      <w:pPr>
        <w:rPr>
          <w:rFonts w:ascii="Cambria" w:hAnsi="Cambria" w:cs="Arial"/>
        </w:rPr>
      </w:pPr>
    </w:p>
    <w:p w14:paraId="463AE45F" w14:textId="77777777" w:rsidR="00024F70" w:rsidRDefault="00024F70" w:rsidP="004819AE">
      <w:pPr>
        <w:rPr>
          <w:rFonts w:ascii="Cambria" w:hAnsi="Cambria" w:cs="Arial"/>
        </w:rPr>
      </w:pPr>
    </w:p>
    <w:p w14:paraId="4266408E" w14:textId="77777777" w:rsidR="00024F70" w:rsidRDefault="00024F70" w:rsidP="004819AE">
      <w:pPr>
        <w:rPr>
          <w:rFonts w:ascii="Cambria" w:hAnsi="Cambria" w:cs="Arial"/>
        </w:rPr>
      </w:pPr>
    </w:p>
    <w:p w14:paraId="68DCEE27" w14:textId="77777777" w:rsidR="00024F70" w:rsidRPr="002F1335" w:rsidRDefault="00024F70" w:rsidP="004819AE">
      <w:pPr>
        <w:rPr>
          <w:rFonts w:ascii="Cambria" w:hAnsi="Cambria" w:cs="Arial"/>
        </w:rPr>
      </w:pPr>
    </w:p>
    <w:p w14:paraId="785D0B77" w14:textId="390B9AC5" w:rsidR="004819AE" w:rsidRPr="002F1335" w:rsidRDefault="004819AE" w:rsidP="004819AE">
      <w:pPr>
        <w:pStyle w:val="ListParagraph"/>
        <w:jc w:val="center"/>
        <w:rPr>
          <w:rFonts w:ascii="Cambria" w:hAnsi="Cambria" w:cs="Arial"/>
          <w:b/>
          <w:color w:val="4472C4" w:themeColor="accent1"/>
          <w:sz w:val="28"/>
          <w:szCs w:val="28"/>
        </w:rPr>
      </w:pPr>
      <w:r w:rsidRPr="002F1335">
        <w:rPr>
          <w:rFonts w:ascii="Cambria" w:hAnsi="Cambria" w:cs="Arial"/>
          <w:b/>
          <w:color w:val="4472C4" w:themeColor="accent1"/>
          <w:sz w:val="28"/>
          <w:szCs w:val="28"/>
        </w:rPr>
        <w:t xml:space="preserve">Diabetes  </w:t>
      </w:r>
    </w:p>
    <w:p w14:paraId="248DC693" w14:textId="77777777" w:rsidR="004819AE" w:rsidRPr="002F1335" w:rsidRDefault="004819AE" w:rsidP="004819AE">
      <w:pPr>
        <w:rPr>
          <w:rFonts w:ascii="Cambria" w:hAnsi="Cambria" w:cs="Arial"/>
        </w:rPr>
      </w:pPr>
      <w:r w:rsidRPr="002F1335">
        <w:rPr>
          <w:rFonts w:ascii="Cambria" w:hAnsi="Cambria" w:cs="Arial"/>
        </w:rPr>
        <w:t xml:space="preserve">Gaps:  </w:t>
      </w:r>
    </w:p>
    <w:p w14:paraId="6E07B012" w14:textId="791A8712" w:rsidR="004819AE" w:rsidRPr="002F1335" w:rsidRDefault="00BD2B5B" w:rsidP="004819AE">
      <w:pPr>
        <w:pStyle w:val="ListParagraph"/>
        <w:numPr>
          <w:ilvl w:val="0"/>
          <w:numId w:val="13"/>
        </w:numPr>
        <w:rPr>
          <w:rFonts w:ascii="Cambria" w:hAnsi="Cambria" w:cs="Arial"/>
        </w:rPr>
      </w:pPr>
      <w:r w:rsidRPr="002F1335">
        <w:rPr>
          <w:rFonts w:ascii="Cambria" w:hAnsi="Cambria" w:cs="Arial"/>
        </w:rPr>
        <w:t xml:space="preserve">Early detection </w:t>
      </w:r>
    </w:p>
    <w:p w14:paraId="25277D78" w14:textId="791D2262" w:rsidR="00BD2B5B" w:rsidRPr="002F1335" w:rsidRDefault="00436151" w:rsidP="004819AE">
      <w:pPr>
        <w:pStyle w:val="ListParagraph"/>
        <w:numPr>
          <w:ilvl w:val="0"/>
          <w:numId w:val="13"/>
        </w:numPr>
        <w:rPr>
          <w:rFonts w:ascii="Cambria" w:hAnsi="Cambria" w:cs="Arial"/>
        </w:rPr>
      </w:pPr>
      <w:r w:rsidRPr="002F1335">
        <w:rPr>
          <w:rFonts w:ascii="Cambria" w:hAnsi="Cambria" w:cs="Arial"/>
        </w:rPr>
        <w:t xml:space="preserve">Transportation to providers </w:t>
      </w:r>
    </w:p>
    <w:p w14:paraId="07F757F8" w14:textId="09291AA4" w:rsidR="00436151" w:rsidRPr="002F1335" w:rsidRDefault="00436151" w:rsidP="004819AE">
      <w:pPr>
        <w:pStyle w:val="ListParagraph"/>
        <w:numPr>
          <w:ilvl w:val="0"/>
          <w:numId w:val="13"/>
        </w:numPr>
        <w:rPr>
          <w:rFonts w:ascii="Cambria" w:hAnsi="Cambria" w:cs="Arial"/>
        </w:rPr>
      </w:pPr>
      <w:r w:rsidRPr="002F1335">
        <w:rPr>
          <w:rFonts w:ascii="Cambria" w:hAnsi="Cambria" w:cs="Arial"/>
        </w:rPr>
        <w:t xml:space="preserve">Lack of providers </w:t>
      </w:r>
    </w:p>
    <w:p w14:paraId="6E75ECF2" w14:textId="4DAC6F89" w:rsidR="00436151" w:rsidRPr="002F1335" w:rsidRDefault="00436151" w:rsidP="004819AE">
      <w:pPr>
        <w:pStyle w:val="ListParagraph"/>
        <w:numPr>
          <w:ilvl w:val="0"/>
          <w:numId w:val="13"/>
        </w:numPr>
        <w:rPr>
          <w:rFonts w:ascii="Cambria" w:hAnsi="Cambria" w:cs="Arial"/>
        </w:rPr>
      </w:pPr>
      <w:r w:rsidRPr="002F1335">
        <w:rPr>
          <w:rFonts w:ascii="Cambria" w:hAnsi="Cambria" w:cs="Arial"/>
        </w:rPr>
        <w:t xml:space="preserve">Poor diet </w:t>
      </w:r>
    </w:p>
    <w:p w14:paraId="09730EA5" w14:textId="250C6031" w:rsidR="00436151" w:rsidRPr="002F1335" w:rsidRDefault="00436151" w:rsidP="004819AE">
      <w:pPr>
        <w:pStyle w:val="ListParagraph"/>
        <w:numPr>
          <w:ilvl w:val="0"/>
          <w:numId w:val="13"/>
        </w:numPr>
        <w:rPr>
          <w:rFonts w:ascii="Cambria" w:hAnsi="Cambria" w:cs="Arial"/>
        </w:rPr>
      </w:pPr>
      <w:r w:rsidRPr="002F1335">
        <w:rPr>
          <w:rFonts w:ascii="Cambria" w:hAnsi="Cambria" w:cs="Arial"/>
        </w:rPr>
        <w:t xml:space="preserve">Knowledge about available resources </w:t>
      </w:r>
    </w:p>
    <w:p w14:paraId="4831D6DC" w14:textId="5C72741A" w:rsidR="00024F70" w:rsidRPr="00024F70" w:rsidRDefault="00436151" w:rsidP="00024F70">
      <w:pPr>
        <w:pStyle w:val="ListParagraph"/>
        <w:numPr>
          <w:ilvl w:val="0"/>
          <w:numId w:val="13"/>
        </w:numPr>
        <w:rPr>
          <w:rFonts w:ascii="Cambria" w:hAnsi="Cambria" w:cs="Arial"/>
        </w:rPr>
      </w:pPr>
      <w:r w:rsidRPr="002F1335">
        <w:rPr>
          <w:rFonts w:ascii="Cambria" w:hAnsi="Cambria" w:cs="Arial"/>
        </w:rPr>
        <w:t xml:space="preserve">Access to physical activity </w:t>
      </w:r>
    </w:p>
    <w:p w14:paraId="6CA9155D" w14:textId="77777777" w:rsidR="00024F70" w:rsidRPr="002F1335" w:rsidRDefault="00024F70" w:rsidP="004819AE">
      <w:pPr>
        <w:pStyle w:val="ListParagraph"/>
        <w:rPr>
          <w:rFonts w:ascii="Cambria" w:hAnsi="Cambria" w:cs="Arial"/>
        </w:rPr>
      </w:pPr>
    </w:p>
    <w:p w14:paraId="20CCF831" w14:textId="77777777" w:rsidR="004819AE" w:rsidRPr="002F1335" w:rsidRDefault="004819AE" w:rsidP="004819AE">
      <w:pPr>
        <w:rPr>
          <w:rFonts w:ascii="Cambria" w:hAnsi="Cambria" w:cs="Arial"/>
        </w:rPr>
      </w:pPr>
      <w:r w:rsidRPr="002F1335">
        <w:rPr>
          <w:rFonts w:ascii="Cambria" w:hAnsi="Cambria" w:cs="Arial"/>
        </w:rPr>
        <w:t>Assets:</w:t>
      </w:r>
    </w:p>
    <w:p w14:paraId="725A2333" w14:textId="2955FC26" w:rsidR="004819AE" w:rsidRPr="002F1335" w:rsidRDefault="00436151" w:rsidP="004819AE">
      <w:pPr>
        <w:pStyle w:val="ListParagraph"/>
        <w:numPr>
          <w:ilvl w:val="0"/>
          <w:numId w:val="14"/>
        </w:numPr>
        <w:rPr>
          <w:rFonts w:ascii="Cambria" w:hAnsi="Cambria" w:cs="Arial"/>
        </w:rPr>
      </w:pPr>
      <w:r w:rsidRPr="002F1335">
        <w:rPr>
          <w:rFonts w:ascii="Cambria" w:hAnsi="Cambria" w:cs="Arial"/>
        </w:rPr>
        <w:t xml:space="preserve">Community health clinics </w:t>
      </w:r>
    </w:p>
    <w:p w14:paraId="20BA78AA" w14:textId="2C15ED7B" w:rsidR="00436151" w:rsidRPr="002F1335" w:rsidRDefault="00436151" w:rsidP="004819AE">
      <w:pPr>
        <w:pStyle w:val="ListParagraph"/>
        <w:numPr>
          <w:ilvl w:val="0"/>
          <w:numId w:val="14"/>
        </w:numPr>
        <w:rPr>
          <w:rFonts w:ascii="Cambria" w:hAnsi="Cambria" w:cs="Arial"/>
        </w:rPr>
      </w:pPr>
      <w:r w:rsidRPr="002F1335">
        <w:rPr>
          <w:rFonts w:ascii="Cambria" w:hAnsi="Cambria" w:cs="Arial"/>
        </w:rPr>
        <w:t xml:space="preserve">Medical providers </w:t>
      </w:r>
    </w:p>
    <w:p w14:paraId="3ABCFF16" w14:textId="6BBA6627" w:rsidR="00436151" w:rsidRPr="002F1335" w:rsidRDefault="00436151" w:rsidP="004819AE">
      <w:pPr>
        <w:pStyle w:val="ListParagraph"/>
        <w:numPr>
          <w:ilvl w:val="0"/>
          <w:numId w:val="14"/>
        </w:numPr>
        <w:rPr>
          <w:rFonts w:ascii="Cambria" w:hAnsi="Cambria" w:cs="Arial"/>
        </w:rPr>
      </w:pPr>
      <w:r w:rsidRPr="002F1335">
        <w:rPr>
          <w:rFonts w:ascii="Cambria" w:hAnsi="Cambria" w:cs="Arial"/>
        </w:rPr>
        <w:t>Nonprofit food programs</w:t>
      </w:r>
    </w:p>
    <w:p w14:paraId="08558B94" w14:textId="12EB1F7A" w:rsidR="00436151" w:rsidRPr="002F1335" w:rsidRDefault="00436151" w:rsidP="004819AE">
      <w:pPr>
        <w:pStyle w:val="ListParagraph"/>
        <w:numPr>
          <w:ilvl w:val="0"/>
          <w:numId w:val="14"/>
        </w:numPr>
        <w:rPr>
          <w:rFonts w:ascii="Cambria" w:hAnsi="Cambria" w:cs="Arial"/>
        </w:rPr>
      </w:pPr>
      <w:r w:rsidRPr="002F1335">
        <w:rPr>
          <w:rFonts w:ascii="Cambria" w:hAnsi="Cambria" w:cs="Arial"/>
        </w:rPr>
        <w:t xml:space="preserve">Farmers Market </w:t>
      </w:r>
    </w:p>
    <w:p w14:paraId="6A76910E" w14:textId="26240805" w:rsidR="00436151" w:rsidRPr="002F1335" w:rsidRDefault="00436151" w:rsidP="00436151">
      <w:pPr>
        <w:pStyle w:val="ListParagraph"/>
        <w:numPr>
          <w:ilvl w:val="0"/>
          <w:numId w:val="14"/>
        </w:numPr>
        <w:rPr>
          <w:rFonts w:ascii="Cambria" w:hAnsi="Cambria" w:cs="Arial"/>
        </w:rPr>
      </w:pPr>
      <w:r w:rsidRPr="002F1335">
        <w:rPr>
          <w:rFonts w:ascii="Cambria" w:hAnsi="Cambria" w:cs="Arial"/>
        </w:rPr>
        <w:t xml:space="preserve">Walking tracks </w:t>
      </w:r>
    </w:p>
    <w:p w14:paraId="542596AF" w14:textId="77777777" w:rsidR="002F1335" w:rsidRDefault="002F1335" w:rsidP="002F1335">
      <w:pPr>
        <w:rPr>
          <w:rFonts w:ascii="Cambria" w:hAnsi="Cambria" w:cs="Arial"/>
        </w:rPr>
      </w:pPr>
    </w:p>
    <w:p w14:paraId="3F3D1F2F" w14:textId="77777777" w:rsidR="00024F70" w:rsidRDefault="00024F70" w:rsidP="002F1335">
      <w:pPr>
        <w:rPr>
          <w:rFonts w:ascii="Cambria" w:hAnsi="Cambria" w:cs="Arial"/>
        </w:rPr>
      </w:pPr>
    </w:p>
    <w:p w14:paraId="4C44B7A3" w14:textId="77777777" w:rsidR="00024F70" w:rsidRDefault="00024F70" w:rsidP="002F1335">
      <w:pPr>
        <w:rPr>
          <w:rFonts w:ascii="Cambria" w:hAnsi="Cambria" w:cs="Arial"/>
        </w:rPr>
      </w:pPr>
    </w:p>
    <w:p w14:paraId="27B0B38F" w14:textId="77777777" w:rsidR="00024F70" w:rsidRDefault="00024F70" w:rsidP="002F1335">
      <w:pPr>
        <w:rPr>
          <w:rFonts w:ascii="Cambria" w:hAnsi="Cambria" w:cs="Arial"/>
        </w:rPr>
      </w:pPr>
    </w:p>
    <w:p w14:paraId="3654B7D8" w14:textId="77777777" w:rsidR="00024F70" w:rsidRDefault="00024F70" w:rsidP="002F1335">
      <w:pPr>
        <w:rPr>
          <w:rFonts w:ascii="Cambria" w:hAnsi="Cambria" w:cs="Arial"/>
        </w:rPr>
      </w:pPr>
    </w:p>
    <w:p w14:paraId="6E88A2F4" w14:textId="77777777" w:rsidR="00024F70" w:rsidRDefault="00024F70" w:rsidP="002F1335">
      <w:pPr>
        <w:rPr>
          <w:rFonts w:ascii="Cambria" w:hAnsi="Cambria" w:cs="Arial"/>
        </w:rPr>
      </w:pPr>
    </w:p>
    <w:p w14:paraId="5C98476C" w14:textId="77777777" w:rsidR="00024F70" w:rsidRDefault="00024F70" w:rsidP="002F1335">
      <w:pPr>
        <w:rPr>
          <w:rFonts w:ascii="Cambria" w:hAnsi="Cambria" w:cs="Arial"/>
        </w:rPr>
      </w:pPr>
    </w:p>
    <w:p w14:paraId="61731A74" w14:textId="77777777" w:rsidR="00024F70" w:rsidRDefault="00024F70" w:rsidP="002F1335">
      <w:pPr>
        <w:rPr>
          <w:rFonts w:ascii="Cambria" w:hAnsi="Cambria" w:cs="Arial"/>
        </w:rPr>
      </w:pPr>
    </w:p>
    <w:p w14:paraId="598379AF" w14:textId="77777777" w:rsidR="00024F70" w:rsidRDefault="00024F70" w:rsidP="002F1335">
      <w:pPr>
        <w:rPr>
          <w:rFonts w:ascii="Cambria" w:hAnsi="Cambria" w:cs="Arial"/>
        </w:rPr>
      </w:pPr>
    </w:p>
    <w:p w14:paraId="685B91E3" w14:textId="77777777" w:rsidR="00024F70" w:rsidRDefault="00024F70" w:rsidP="002F1335">
      <w:pPr>
        <w:rPr>
          <w:rFonts w:ascii="Cambria" w:hAnsi="Cambria" w:cs="Arial"/>
        </w:rPr>
      </w:pPr>
    </w:p>
    <w:p w14:paraId="2DF8A7FA" w14:textId="77777777" w:rsidR="00024F70" w:rsidRDefault="00024F70" w:rsidP="002F1335">
      <w:pPr>
        <w:rPr>
          <w:rFonts w:ascii="Cambria" w:hAnsi="Cambria" w:cs="Arial"/>
        </w:rPr>
      </w:pPr>
    </w:p>
    <w:p w14:paraId="369D0D8B" w14:textId="77777777" w:rsidR="00024F70" w:rsidRDefault="00024F70" w:rsidP="002F1335">
      <w:pPr>
        <w:rPr>
          <w:rFonts w:ascii="Cambria" w:hAnsi="Cambria" w:cs="Arial"/>
        </w:rPr>
      </w:pPr>
    </w:p>
    <w:p w14:paraId="4ECCB8D8" w14:textId="77777777" w:rsidR="00024F70" w:rsidRDefault="00024F70" w:rsidP="002F1335">
      <w:pPr>
        <w:rPr>
          <w:rFonts w:ascii="Cambria" w:hAnsi="Cambria" w:cs="Arial"/>
        </w:rPr>
      </w:pPr>
    </w:p>
    <w:p w14:paraId="7CD1C834" w14:textId="77777777" w:rsidR="00024F70" w:rsidRDefault="00024F70" w:rsidP="002F1335">
      <w:pPr>
        <w:rPr>
          <w:rFonts w:ascii="Cambria" w:hAnsi="Cambria" w:cs="Arial"/>
        </w:rPr>
      </w:pPr>
    </w:p>
    <w:p w14:paraId="1E976EA4" w14:textId="77777777" w:rsidR="00024F70" w:rsidRDefault="00024F70" w:rsidP="002F1335">
      <w:pPr>
        <w:rPr>
          <w:rFonts w:ascii="Cambria" w:hAnsi="Cambria" w:cs="Arial"/>
        </w:rPr>
      </w:pPr>
    </w:p>
    <w:p w14:paraId="7DEF75F4" w14:textId="77777777" w:rsidR="00024F70" w:rsidRDefault="00024F70" w:rsidP="002F1335">
      <w:pPr>
        <w:rPr>
          <w:rFonts w:ascii="Cambria" w:hAnsi="Cambria" w:cs="Arial"/>
        </w:rPr>
      </w:pPr>
    </w:p>
    <w:p w14:paraId="4B51900B" w14:textId="77777777" w:rsidR="00024F70" w:rsidRDefault="00024F70" w:rsidP="002F1335">
      <w:pPr>
        <w:rPr>
          <w:rFonts w:ascii="Cambria" w:hAnsi="Cambria" w:cs="Arial"/>
        </w:rPr>
      </w:pPr>
    </w:p>
    <w:p w14:paraId="603ABB33" w14:textId="77777777" w:rsidR="00024F70" w:rsidRDefault="00024F70" w:rsidP="002F1335">
      <w:pPr>
        <w:rPr>
          <w:rFonts w:ascii="Cambria" w:hAnsi="Cambria" w:cs="Arial"/>
        </w:rPr>
      </w:pPr>
    </w:p>
    <w:p w14:paraId="6B35E346" w14:textId="77777777" w:rsidR="00024F70" w:rsidRDefault="00024F70" w:rsidP="002F1335">
      <w:pPr>
        <w:rPr>
          <w:rFonts w:ascii="Cambria" w:hAnsi="Cambria" w:cs="Arial"/>
        </w:rPr>
      </w:pPr>
    </w:p>
    <w:p w14:paraId="336D0151" w14:textId="1DE4C3CA" w:rsidR="00024F70" w:rsidRDefault="00024F70" w:rsidP="002F1335">
      <w:pPr>
        <w:rPr>
          <w:rFonts w:ascii="Cambria" w:hAnsi="Cambria" w:cs="Arial"/>
        </w:rPr>
      </w:pPr>
    </w:p>
    <w:p w14:paraId="4125BEB9" w14:textId="77777777" w:rsidR="00024F70" w:rsidRPr="002F1335" w:rsidRDefault="00024F70" w:rsidP="002F1335">
      <w:pPr>
        <w:rPr>
          <w:rFonts w:ascii="Cambria" w:hAnsi="Cambria" w:cs="Arial"/>
        </w:rPr>
      </w:pPr>
    </w:p>
    <w:p w14:paraId="0FD3C2FE" w14:textId="77777777" w:rsidR="002F1335" w:rsidRPr="002F1335" w:rsidRDefault="002F1335" w:rsidP="002F1335">
      <w:pPr>
        <w:jc w:val="center"/>
        <w:rPr>
          <w:rFonts w:ascii="Cambria" w:hAnsi="Cambria"/>
          <w:b/>
          <w:bCs/>
          <w:color w:val="70AD47" w:themeColor="accent6"/>
          <w:sz w:val="28"/>
          <w:szCs w:val="28"/>
        </w:rPr>
      </w:pPr>
      <w:r w:rsidRPr="002F1335">
        <w:rPr>
          <w:rFonts w:ascii="Cambria" w:hAnsi="Cambria"/>
          <w:b/>
          <w:bCs/>
          <w:color w:val="70AD47" w:themeColor="accent6"/>
          <w:sz w:val="28"/>
          <w:szCs w:val="28"/>
        </w:rPr>
        <w:lastRenderedPageBreak/>
        <w:t>CONCLUSION</w:t>
      </w:r>
    </w:p>
    <w:p w14:paraId="49EC4278" w14:textId="77777777" w:rsidR="002F1335" w:rsidRPr="002F1335" w:rsidRDefault="002F1335" w:rsidP="002F1335">
      <w:pPr>
        <w:rPr>
          <w:rFonts w:ascii="Cambria" w:hAnsi="Cambria"/>
          <w:b/>
          <w:bCs/>
          <w:sz w:val="24"/>
          <w:szCs w:val="24"/>
        </w:rPr>
      </w:pPr>
    </w:p>
    <w:p w14:paraId="07BED847" w14:textId="650E8C4C" w:rsidR="002F1335" w:rsidRPr="002F1335" w:rsidRDefault="002F1335" w:rsidP="002F1335">
      <w:pPr>
        <w:rPr>
          <w:rFonts w:ascii="Cambria" w:hAnsi="Cambria"/>
          <w:b/>
          <w:bCs/>
          <w:sz w:val="24"/>
          <w:szCs w:val="24"/>
        </w:rPr>
      </w:pPr>
      <w:r w:rsidRPr="002F1335">
        <w:rPr>
          <w:rFonts w:ascii="Cambria" w:hAnsi="Cambria"/>
          <w:bCs/>
          <w:sz w:val="24"/>
          <w:szCs w:val="24"/>
        </w:rPr>
        <w:t>As hospitals and health systems continue to work to make the communities within their primary service areas healthier, the identification of prioritized population health issues has become an area of strategic importance. Wythe-Bland Foundation is located in an area that population health is managed by the local governments of Wythe and Bland Counties, the Town of Rural Retreat</w:t>
      </w:r>
      <w:r>
        <w:rPr>
          <w:rFonts w:ascii="Cambria" w:hAnsi="Cambria"/>
          <w:bCs/>
          <w:sz w:val="24"/>
          <w:szCs w:val="24"/>
        </w:rPr>
        <w:t xml:space="preserve">, </w:t>
      </w:r>
      <w:r w:rsidRPr="002F1335">
        <w:rPr>
          <w:rFonts w:ascii="Cambria" w:hAnsi="Cambria"/>
          <w:bCs/>
          <w:sz w:val="24"/>
          <w:szCs w:val="24"/>
        </w:rPr>
        <w:t>and the Town of Wytheville.  In addition to government, the health systems of Ballad Health, Carilion Clinic, and Wythe County Community Hospital provide direct healthcare services.</w:t>
      </w:r>
    </w:p>
    <w:p w14:paraId="3F7BD7BC" w14:textId="76E56152" w:rsidR="002F1335" w:rsidRDefault="002F1335" w:rsidP="002F1335">
      <w:pPr>
        <w:rPr>
          <w:rFonts w:ascii="Cambria" w:hAnsi="Cambria"/>
          <w:bCs/>
          <w:sz w:val="24"/>
          <w:szCs w:val="24"/>
        </w:rPr>
      </w:pPr>
      <w:r w:rsidRPr="002F1335">
        <w:rPr>
          <w:rFonts w:ascii="Cambria" w:hAnsi="Cambria"/>
          <w:bCs/>
          <w:sz w:val="24"/>
          <w:szCs w:val="24"/>
        </w:rPr>
        <w:t>Wythe and Bland Counties are located in a region with many health and social challenges</w:t>
      </w:r>
      <w:r>
        <w:rPr>
          <w:rFonts w:ascii="Cambria" w:hAnsi="Cambria"/>
          <w:bCs/>
          <w:sz w:val="24"/>
          <w:szCs w:val="24"/>
        </w:rPr>
        <w:t xml:space="preserve"> </w:t>
      </w:r>
      <w:r w:rsidRPr="002F1335">
        <w:rPr>
          <w:rFonts w:ascii="Cambria" w:hAnsi="Cambria"/>
          <w:bCs/>
          <w:sz w:val="24"/>
          <w:szCs w:val="24"/>
        </w:rPr>
        <w:t>that prioritization becomes even more important so that focused actions can be developed and implemented with strategic purpose. The allocation of hospital and health care resources to the prioritized issues, coupled with partnerships with other community organizations, will continue to build toward the goal of healthier region.</w:t>
      </w:r>
    </w:p>
    <w:p w14:paraId="53587E00" w14:textId="77777777" w:rsidR="002F1335" w:rsidRPr="002F1335" w:rsidRDefault="002F1335" w:rsidP="002F1335">
      <w:pPr>
        <w:rPr>
          <w:rFonts w:ascii="Cambria" w:hAnsi="Cambria"/>
          <w:b/>
          <w:bCs/>
          <w:sz w:val="24"/>
          <w:szCs w:val="24"/>
        </w:rPr>
      </w:pPr>
    </w:p>
    <w:p w14:paraId="0D102D21" w14:textId="77777777" w:rsidR="002F1335" w:rsidRPr="002F1335" w:rsidRDefault="002F1335" w:rsidP="002F1335">
      <w:pPr>
        <w:rPr>
          <w:rFonts w:ascii="Cambria" w:hAnsi="Cambria"/>
          <w:sz w:val="24"/>
          <w:szCs w:val="24"/>
        </w:rPr>
      </w:pPr>
      <w:r w:rsidRPr="002F1335">
        <w:rPr>
          <w:rFonts w:ascii="Cambria" w:hAnsi="Cambria"/>
          <w:sz w:val="24"/>
          <w:szCs w:val="24"/>
        </w:rPr>
        <w:t>Key findings of the Community Health Survey include the need for more healthcare providers identified in the following fields of practice:</w:t>
      </w:r>
    </w:p>
    <w:p w14:paraId="409FF8B2" w14:textId="77777777" w:rsidR="002F1335" w:rsidRPr="002F1335" w:rsidRDefault="002F1335" w:rsidP="002F1335">
      <w:pPr>
        <w:rPr>
          <w:rFonts w:ascii="Cambria" w:hAnsi="Cambria"/>
          <w:b/>
          <w:bCs/>
          <w:sz w:val="24"/>
          <w:szCs w:val="24"/>
        </w:rPr>
      </w:pPr>
      <w:r w:rsidRPr="002F1335">
        <w:rPr>
          <w:rFonts w:ascii="Cambria" w:hAnsi="Cambria"/>
          <w:b/>
          <w:bCs/>
          <w:sz w:val="24"/>
          <w:szCs w:val="24"/>
        </w:rPr>
        <w:t>Family Care Health Providers</w:t>
      </w:r>
    </w:p>
    <w:p w14:paraId="541496DC" w14:textId="77777777" w:rsidR="002F1335" w:rsidRPr="002F1335" w:rsidRDefault="002F1335" w:rsidP="002F1335">
      <w:pPr>
        <w:rPr>
          <w:rFonts w:ascii="Cambria" w:hAnsi="Cambria"/>
          <w:b/>
          <w:bCs/>
          <w:sz w:val="24"/>
          <w:szCs w:val="24"/>
        </w:rPr>
      </w:pPr>
      <w:r w:rsidRPr="002F1335">
        <w:rPr>
          <w:rFonts w:ascii="Cambria" w:hAnsi="Cambria"/>
          <w:b/>
          <w:bCs/>
          <w:sz w:val="24"/>
          <w:szCs w:val="24"/>
        </w:rPr>
        <w:t>Dental</w:t>
      </w:r>
    </w:p>
    <w:p w14:paraId="34EC59BA" w14:textId="77777777" w:rsidR="002F1335" w:rsidRPr="002F1335" w:rsidRDefault="002F1335" w:rsidP="002F1335">
      <w:pPr>
        <w:rPr>
          <w:rFonts w:ascii="Cambria" w:hAnsi="Cambria"/>
          <w:b/>
          <w:bCs/>
          <w:sz w:val="24"/>
          <w:szCs w:val="24"/>
        </w:rPr>
      </w:pPr>
      <w:r w:rsidRPr="002F1335">
        <w:rPr>
          <w:rFonts w:ascii="Cambria" w:hAnsi="Cambria"/>
          <w:b/>
          <w:bCs/>
          <w:sz w:val="24"/>
          <w:szCs w:val="24"/>
        </w:rPr>
        <w:t>Behavioral Health</w:t>
      </w:r>
    </w:p>
    <w:p w14:paraId="6A3B0C4F" w14:textId="77777777" w:rsidR="002F1335" w:rsidRPr="002F1335" w:rsidRDefault="002F1335" w:rsidP="002F1335">
      <w:pPr>
        <w:rPr>
          <w:rFonts w:ascii="Cambria" w:hAnsi="Cambria"/>
          <w:b/>
          <w:bCs/>
          <w:sz w:val="24"/>
          <w:szCs w:val="24"/>
        </w:rPr>
      </w:pPr>
      <w:r w:rsidRPr="002F1335">
        <w:rPr>
          <w:rFonts w:ascii="Cambria" w:hAnsi="Cambria"/>
          <w:b/>
          <w:bCs/>
          <w:sz w:val="24"/>
          <w:szCs w:val="24"/>
        </w:rPr>
        <w:t>Substance Abuse</w:t>
      </w:r>
    </w:p>
    <w:p w14:paraId="7654276F" w14:textId="77777777" w:rsidR="002F1335" w:rsidRPr="002F1335" w:rsidRDefault="002F1335" w:rsidP="002F1335">
      <w:pPr>
        <w:rPr>
          <w:rFonts w:ascii="Cambria" w:hAnsi="Cambria"/>
          <w:sz w:val="24"/>
          <w:szCs w:val="24"/>
        </w:rPr>
      </w:pPr>
    </w:p>
    <w:p w14:paraId="1579CD61" w14:textId="77777777" w:rsidR="002F1335" w:rsidRPr="002F1335" w:rsidRDefault="002F1335" w:rsidP="002F1335">
      <w:pPr>
        <w:rPr>
          <w:rFonts w:ascii="Cambria" w:hAnsi="Cambria"/>
          <w:sz w:val="24"/>
          <w:szCs w:val="24"/>
        </w:rPr>
      </w:pPr>
      <w:r w:rsidRPr="002F1335">
        <w:rPr>
          <w:rFonts w:ascii="Cambria" w:hAnsi="Cambria"/>
          <w:sz w:val="24"/>
          <w:szCs w:val="24"/>
        </w:rPr>
        <w:t>Additional focus is needed in the following fields of population health:</w:t>
      </w:r>
    </w:p>
    <w:p w14:paraId="7CC8C60C" w14:textId="77777777" w:rsidR="002F1335" w:rsidRPr="002F1335" w:rsidRDefault="002F1335" w:rsidP="002F1335">
      <w:pPr>
        <w:rPr>
          <w:rFonts w:ascii="Cambria" w:hAnsi="Cambria"/>
          <w:b/>
          <w:bCs/>
          <w:sz w:val="24"/>
          <w:szCs w:val="24"/>
        </w:rPr>
      </w:pPr>
      <w:r w:rsidRPr="002F1335">
        <w:rPr>
          <w:rFonts w:ascii="Cambria" w:hAnsi="Cambria"/>
          <w:b/>
          <w:bCs/>
          <w:sz w:val="24"/>
          <w:szCs w:val="24"/>
        </w:rPr>
        <w:t>Child abuse</w:t>
      </w:r>
    </w:p>
    <w:p w14:paraId="3D62A2F6" w14:textId="77777777" w:rsidR="002F1335" w:rsidRPr="002F1335" w:rsidRDefault="002F1335" w:rsidP="002F1335">
      <w:pPr>
        <w:rPr>
          <w:rFonts w:ascii="Cambria" w:hAnsi="Cambria"/>
          <w:b/>
          <w:bCs/>
          <w:sz w:val="24"/>
          <w:szCs w:val="24"/>
        </w:rPr>
      </w:pPr>
      <w:r w:rsidRPr="002F1335">
        <w:rPr>
          <w:rFonts w:ascii="Cambria" w:hAnsi="Cambria"/>
          <w:b/>
          <w:bCs/>
          <w:sz w:val="24"/>
          <w:szCs w:val="24"/>
        </w:rPr>
        <w:t>Nutrition</w:t>
      </w:r>
    </w:p>
    <w:p w14:paraId="0C1280BA" w14:textId="77777777" w:rsidR="002F1335" w:rsidRPr="002F1335" w:rsidRDefault="002F1335" w:rsidP="002F1335">
      <w:pPr>
        <w:rPr>
          <w:rFonts w:ascii="Cambria" w:hAnsi="Cambria"/>
          <w:b/>
          <w:bCs/>
          <w:sz w:val="24"/>
          <w:szCs w:val="24"/>
        </w:rPr>
      </w:pPr>
      <w:r w:rsidRPr="002F1335">
        <w:rPr>
          <w:rFonts w:ascii="Cambria" w:hAnsi="Cambria"/>
          <w:b/>
          <w:bCs/>
          <w:sz w:val="24"/>
          <w:szCs w:val="24"/>
        </w:rPr>
        <w:t>Aging</w:t>
      </w:r>
    </w:p>
    <w:p w14:paraId="3CE10C61" w14:textId="77777777" w:rsidR="002F1335" w:rsidRPr="002F1335" w:rsidRDefault="002F1335" w:rsidP="002F1335">
      <w:pPr>
        <w:rPr>
          <w:rFonts w:ascii="Cambria" w:hAnsi="Cambria"/>
          <w:b/>
          <w:bCs/>
          <w:sz w:val="24"/>
          <w:szCs w:val="24"/>
        </w:rPr>
      </w:pPr>
      <w:r w:rsidRPr="002F1335">
        <w:rPr>
          <w:rFonts w:ascii="Cambria" w:hAnsi="Cambria"/>
          <w:b/>
          <w:bCs/>
          <w:sz w:val="24"/>
          <w:szCs w:val="24"/>
        </w:rPr>
        <w:t>Exercise</w:t>
      </w:r>
    </w:p>
    <w:p w14:paraId="20A4B08B" w14:textId="77777777" w:rsidR="002F1335" w:rsidRPr="002F1335" w:rsidRDefault="002F1335" w:rsidP="002F1335">
      <w:pPr>
        <w:rPr>
          <w:rFonts w:ascii="Cambria" w:hAnsi="Cambria"/>
          <w:b/>
          <w:bCs/>
          <w:sz w:val="24"/>
          <w:szCs w:val="24"/>
        </w:rPr>
      </w:pPr>
      <w:r w:rsidRPr="002F1335">
        <w:rPr>
          <w:rFonts w:ascii="Cambria" w:hAnsi="Cambria"/>
          <w:b/>
          <w:bCs/>
          <w:sz w:val="24"/>
          <w:szCs w:val="24"/>
        </w:rPr>
        <w:t>Obesity</w:t>
      </w:r>
    </w:p>
    <w:p w14:paraId="69158D06" w14:textId="77777777" w:rsidR="002F1335" w:rsidRPr="002F1335" w:rsidRDefault="002F1335" w:rsidP="002F1335">
      <w:pPr>
        <w:rPr>
          <w:rFonts w:ascii="Cambria" w:hAnsi="Cambria"/>
          <w:b/>
          <w:bCs/>
          <w:sz w:val="24"/>
          <w:szCs w:val="24"/>
        </w:rPr>
      </w:pPr>
      <w:r w:rsidRPr="002F1335">
        <w:rPr>
          <w:rFonts w:ascii="Cambria" w:hAnsi="Cambria"/>
          <w:b/>
          <w:bCs/>
          <w:sz w:val="24"/>
          <w:szCs w:val="24"/>
        </w:rPr>
        <w:t>Economic growth</w:t>
      </w:r>
    </w:p>
    <w:p w14:paraId="7AD018C9" w14:textId="77777777" w:rsidR="002F1335" w:rsidRPr="002F1335" w:rsidRDefault="002F1335" w:rsidP="002F1335">
      <w:pPr>
        <w:rPr>
          <w:rFonts w:ascii="Cambria" w:hAnsi="Cambria"/>
          <w:b/>
          <w:bCs/>
          <w:sz w:val="24"/>
          <w:szCs w:val="24"/>
        </w:rPr>
      </w:pPr>
      <w:r w:rsidRPr="002F1335">
        <w:rPr>
          <w:rFonts w:ascii="Cambria" w:hAnsi="Cambria"/>
          <w:b/>
          <w:bCs/>
          <w:sz w:val="24"/>
          <w:szCs w:val="24"/>
        </w:rPr>
        <w:t>Tobacco use</w:t>
      </w:r>
    </w:p>
    <w:p w14:paraId="5636CFEE" w14:textId="77777777" w:rsidR="002F1335" w:rsidRPr="002F1335" w:rsidRDefault="002F1335" w:rsidP="002F1335">
      <w:pPr>
        <w:rPr>
          <w:rFonts w:ascii="Cambria" w:hAnsi="Cambria" w:cs="Arial"/>
        </w:rPr>
      </w:pPr>
    </w:p>
    <w:p w14:paraId="69A4F522" w14:textId="77777777" w:rsidR="004819AE" w:rsidRPr="002F1335" w:rsidRDefault="004819AE" w:rsidP="004819AE">
      <w:pPr>
        <w:rPr>
          <w:rFonts w:ascii="Cambria" w:hAnsi="Cambria" w:cs="Arial"/>
        </w:rPr>
      </w:pPr>
    </w:p>
    <w:p w14:paraId="280825A4" w14:textId="77777777" w:rsidR="004819AE" w:rsidRPr="002F1335" w:rsidRDefault="004819AE" w:rsidP="004819AE">
      <w:pPr>
        <w:rPr>
          <w:rFonts w:ascii="Cambria" w:hAnsi="Cambria" w:cs="Arial"/>
        </w:rPr>
      </w:pPr>
    </w:p>
    <w:p w14:paraId="2AC926CF" w14:textId="77777777" w:rsidR="004819AE" w:rsidRPr="002F1335" w:rsidRDefault="004819AE" w:rsidP="004819AE">
      <w:pPr>
        <w:rPr>
          <w:rFonts w:ascii="Cambria" w:hAnsi="Cambria" w:cs="Arial"/>
        </w:rPr>
      </w:pPr>
    </w:p>
    <w:p w14:paraId="008438D0" w14:textId="104F4F97" w:rsidR="00193886" w:rsidRPr="002F1335" w:rsidRDefault="00193886" w:rsidP="00193886">
      <w:pPr>
        <w:tabs>
          <w:tab w:val="left" w:pos="2180"/>
        </w:tabs>
        <w:rPr>
          <w:rFonts w:ascii="Cambria" w:hAnsi="Cambria"/>
          <w:b/>
          <w:bCs/>
          <w:sz w:val="24"/>
          <w:szCs w:val="24"/>
        </w:rPr>
      </w:pPr>
    </w:p>
    <w:sectPr w:rsidR="00193886" w:rsidRPr="002F1335" w:rsidSect="00010BA5">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A94E4" w14:textId="77777777" w:rsidR="001B06DC" w:rsidRDefault="001B06DC" w:rsidP="00A132FC">
      <w:pPr>
        <w:spacing w:after="0" w:line="240" w:lineRule="auto"/>
      </w:pPr>
      <w:r>
        <w:separator/>
      </w:r>
    </w:p>
  </w:endnote>
  <w:endnote w:type="continuationSeparator" w:id="0">
    <w:p w14:paraId="02EECF06" w14:textId="77777777" w:rsidR="001B06DC" w:rsidRDefault="001B06DC" w:rsidP="00A132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3DBD54" w14:textId="77777777" w:rsidR="001B06DC" w:rsidRDefault="001B06DC" w:rsidP="00A132FC">
      <w:pPr>
        <w:spacing w:after="0" w:line="240" w:lineRule="auto"/>
      </w:pPr>
      <w:r>
        <w:separator/>
      </w:r>
    </w:p>
  </w:footnote>
  <w:footnote w:type="continuationSeparator" w:id="0">
    <w:p w14:paraId="761D082D" w14:textId="77777777" w:rsidR="001B06DC" w:rsidRDefault="001B06DC" w:rsidP="00A132F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abstractNum w:abstractNumId="0" w15:restartNumberingAfterBreak="0">
    <w:nsid w:val="152430D1"/>
    <w:multiLevelType w:val="hybridMultilevel"/>
    <w:tmpl w:val="4B3CB1F8"/>
    <w:lvl w:ilvl="0" w:tplc="6A82847E">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83C68F4"/>
    <w:multiLevelType w:val="hybridMultilevel"/>
    <w:tmpl w:val="59C07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DB18B1"/>
    <w:multiLevelType w:val="hybridMultilevel"/>
    <w:tmpl w:val="FBF0D86E"/>
    <w:lvl w:ilvl="0" w:tplc="8D44103A">
      <w:start w:val="1"/>
      <w:numFmt w:val="decimal"/>
      <w:lvlText w:val="%1."/>
      <w:lvlJc w:val="left"/>
      <w:pPr>
        <w:ind w:left="3330" w:hanging="360"/>
      </w:pPr>
      <w:rPr>
        <w:rFonts w:hint="default"/>
      </w:rPr>
    </w:lvl>
    <w:lvl w:ilvl="1" w:tplc="04090019" w:tentative="1">
      <w:start w:val="1"/>
      <w:numFmt w:val="lowerLetter"/>
      <w:lvlText w:val="%2."/>
      <w:lvlJc w:val="left"/>
      <w:pPr>
        <w:ind w:left="4050" w:hanging="360"/>
      </w:pPr>
    </w:lvl>
    <w:lvl w:ilvl="2" w:tplc="0409001B" w:tentative="1">
      <w:start w:val="1"/>
      <w:numFmt w:val="lowerRoman"/>
      <w:lvlText w:val="%3."/>
      <w:lvlJc w:val="right"/>
      <w:pPr>
        <w:ind w:left="4770" w:hanging="180"/>
      </w:pPr>
    </w:lvl>
    <w:lvl w:ilvl="3" w:tplc="0409000F" w:tentative="1">
      <w:start w:val="1"/>
      <w:numFmt w:val="decimal"/>
      <w:lvlText w:val="%4."/>
      <w:lvlJc w:val="left"/>
      <w:pPr>
        <w:ind w:left="5490" w:hanging="360"/>
      </w:pPr>
    </w:lvl>
    <w:lvl w:ilvl="4" w:tplc="04090019" w:tentative="1">
      <w:start w:val="1"/>
      <w:numFmt w:val="lowerLetter"/>
      <w:lvlText w:val="%5."/>
      <w:lvlJc w:val="left"/>
      <w:pPr>
        <w:ind w:left="6210" w:hanging="360"/>
      </w:pPr>
    </w:lvl>
    <w:lvl w:ilvl="5" w:tplc="0409001B" w:tentative="1">
      <w:start w:val="1"/>
      <w:numFmt w:val="lowerRoman"/>
      <w:lvlText w:val="%6."/>
      <w:lvlJc w:val="right"/>
      <w:pPr>
        <w:ind w:left="6930" w:hanging="180"/>
      </w:pPr>
    </w:lvl>
    <w:lvl w:ilvl="6" w:tplc="0409000F" w:tentative="1">
      <w:start w:val="1"/>
      <w:numFmt w:val="decimal"/>
      <w:lvlText w:val="%7."/>
      <w:lvlJc w:val="left"/>
      <w:pPr>
        <w:ind w:left="7650" w:hanging="360"/>
      </w:pPr>
    </w:lvl>
    <w:lvl w:ilvl="7" w:tplc="04090019" w:tentative="1">
      <w:start w:val="1"/>
      <w:numFmt w:val="lowerLetter"/>
      <w:lvlText w:val="%8."/>
      <w:lvlJc w:val="left"/>
      <w:pPr>
        <w:ind w:left="8370" w:hanging="360"/>
      </w:pPr>
    </w:lvl>
    <w:lvl w:ilvl="8" w:tplc="0409001B" w:tentative="1">
      <w:start w:val="1"/>
      <w:numFmt w:val="lowerRoman"/>
      <w:lvlText w:val="%9."/>
      <w:lvlJc w:val="right"/>
      <w:pPr>
        <w:ind w:left="9090" w:hanging="180"/>
      </w:pPr>
    </w:lvl>
  </w:abstractNum>
  <w:abstractNum w:abstractNumId="3" w15:restartNumberingAfterBreak="0">
    <w:nsid w:val="1B9D097C"/>
    <w:multiLevelType w:val="hybridMultilevel"/>
    <w:tmpl w:val="5E82F688"/>
    <w:lvl w:ilvl="0" w:tplc="0FDCA75E">
      <w:start w:val="1"/>
      <w:numFmt w:val="decimal"/>
      <w:lvlText w:val="%1."/>
      <w:lvlJc w:val="left"/>
      <w:pPr>
        <w:ind w:left="1340" w:hanging="360"/>
      </w:pPr>
      <w:rPr>
        <w:rFonts w:hint="default"/>
      </w:rPr>
    </w:lvl>
    <w:lvl w:ilvl="1" w:tplc="04090019" w:tentative="1">
      <w:start w:val="1"/>
      <w:numFmt w:val="lowerLetter"/>
      <w:lvlText w:val="%2."/>
      <w:lvlJc w:val="left"/>
      <w:pPr>
        <w:ind w:left="2060" w:hanging="360"/>
      </w:pPr>
    </w:lvl>
    <w:lvl w:ilvl="2" w:tplc="0409001B" w:tentative="1">
      <w:start w:val="1"/>
      <w:numFmt w:val="lowerRoman"/>
      <w:lvlText w:val="%3."/>
      <w:lvlJc w:val="right"/>
      <w:pPr>
        <w:ind w:left="2780" w:hanging="180"/>
      </w:pPr>
    </w:lvl>
    <w:lvl w:ilvl="3" w:tplc="0409000F" w:tentative="1">
      <w:start w:val="1"/>
      <w:numFmt w:val="decimal"/>
      <w:lvlText w:val="%4."/>
      <w:lvlJc w:val="left"/>
      <w:pPr>
        <w:ind w:left="3500" w:hanging="360"/>
      </w:pPr>
    </w:lvl>
    <w:lvl w:ilvl="4" w:tplc="04090019" w:tentative="1">
      <w:start w:val="1"/>
      <w:numFmt w:val="lowerLetter"/>
      <w:lvlText w:val="%5."/>
      <w:lvlJc w:val="left"/>
      <w:pPr>
        <w:ind w:left="4220" w:hanging="360"/>
      </w:pPr>
    </w:lvl>
    <w:lvl w:ilvl="5" w:tplc="0409001B" w:tentative="1">
      <w:start w:val="1"/>
      <w:numFmt w:val="lowerRoman"/>
      <w:lvlText w:val="%6."/>
      <w:lvlJc w:val="right"/>
      <w:pPr>
        <w:ind w:left="4940" w:hanging="180"/>
      </w:pPr>
    </w:lvl>
    <w:lvl w:ilvl="6" w:tplc="0409000F" w:tentative="1">
      <w:start w:val="1"/>
      <w:numFmt w:val="decimal"/>
      <w:lvlText w:val="%7."/>
      <w:lvlJc w:val="left"/>
      <w:pPr>
        <w:ind w:left="5660" w:hanging="360"/>
      </w:pPr>
    </w:lvl>
    <w:lvl w:ilvl="7" w:tplc="04090019" w:tentative="1">
      <w:start w:val="1"/>
      <w:numFmt w:val="lowerLetter"/>
      <w:lvlText w:val="%8."/>
      <w:lvlJc w:val="left"/>
      <w:pPr>
        <w:ind w:left="6380" w:hanging="360"/>
      </w:pPr>
    </w:lvl>
    <w:lvl w:ilvl="8" w:tplc="0409001B" w:tentative="1">
      <w:start w:val="1"/>
      <w:numFmt w:val="lowerRoman"/>
      <w:lvlText w:val="%9."/>
      <w:lvlJc w:val="right"/>
      <w:pPr>
        <w:ind w:left="7100" w:hanging="180"/>
      </w:pPr>
    </w:lvl>
  </w:abstractNum>
  <w:abstractNum w:abstractNumId="4" w15:restartNumberingAfterBreak="0">
    <w:nsid w:val="241E58FF"/>
    <w:multiLevelType w:val="hybridMultilevel"/>
    <w:tmpl w:val="2E0854E2"/>
    <w:lvl w:ilvl="0" w:tplc="D2BCEC40">
      <w:start w:val="1"/>
      <w:numFmt w:val="decimal"/>
      <w:lvlText w:val="%1."/>
      <w:lvlJc w:val="left"/>
      <w:pPr>
        <w:ind w:left="4215" w:hanging="360"/>
      </w:pPr>
      <w:rPr>
        <w:rFonts w:hint="default"/>
        <w:color w:val="auto"/>
      </w:rPr>
    </w:lvl>
    <w:lvl w:ilvl="1" w:tplc="04090019" w:tentative="1">
      <w:start w:val="1"/>
      <w:numFmt w:val="lowerLetter"/>
      <w:lvlText w:val="%2."/>
      <w:lvlJc w:val="left"/>
      <w:pPr>
        <w:ind w:left="4935" w:hanging="360"/>
      </w:pPr>
    </w:lvl>
    <w:lvl w:ilvl="2" w:tplc="0409001B" w:tentative="1">
      <w:start w:val="1"/>
      <w:numFmt w:val="lowerRoman"/>
      <w:lvlText w:val="%3."/>
      <w:lvlJc w:val="right"/>
      <w:pPr>
        <w:ind w:left="5655" w:hanging="180"/>
      </w:pPr>
    </w:lvl>
    <w:lvl w:ilvl="3" w:tplc="0409000F" w:tentative="1">
      <w:start w:val="1"/>
      <w:numFmt w:val="decimal"/>
      <w:lvlText w:val="%4."/>
      <w:lvlJc w:val="left"/>
      <w:pPr>
        <w:ind w:left="6375" w:hanging="360"/>
      </w:pPr>
    </w:lvl>
    <w:lvl w:ilvl="4" w:tplc="04090019" w:tentative="1">
      <w:start w:val="1"/>
      <w:numFmt w:val="lowerLetter"/>
      <w:lvlText w:val="%5."/>
      <w:lvlJc w:val="left"/>
      <w:pPr>
        <w:ind w:left="7095" w:hanging="360"/>
      </w:pPr>
    </w:lvl>
    <w:lvl w:ilvl="5" w:tplc="0409001B" w:tentative="1">
      <w:start w:val="1"/>
      <w:numFmt w:val="lowerRoman"/>
      <w:lvlText w:val="%6."/>
      <w:lvlJc w:val="right"/>
      <w:pPr>
        <w:ind w:left="7815" w:hanging="180"/>
      </w:pPr>
    </w:lvl>
    <w:lvl w:ilvl="6" w:tplc="0409000F" w:tentative="1">
      <w:start w:val="1"/>
      <w:numFmt w:val="decimal"/>
      <w:lvlText w:val="%7."/>
      <w:lvlJc w:val="left"/>
      <w:pPr>
        <w:ind w:left="8535" w:hanging="360"/>
      </w:pPr>
    </w:lvl>
    <w:lvl w:ilvl="7" w:tplc="04090019" w:tentative="1">
      <w:start w:val="1"/>
      <w:numFmt w:val="lowerLetter"/>
      <w:lvlText w:val="%8."/>
      <w:lvlJc w:val="left"/>
      <w:pPr>
        <w:ind w:left="9255" w:hanging="360"/>
      </w:pPr>
    </w:lvl>
    <w:lvl w:ilvl="8" w:tplc="0409001B" w:tentative="1">
      <w:start w:val="1"/>
      <w:numFmt w:val="lowerRoman"/>
      <w:lvlText w:val="%9."/>
      <w:lvlJc w:val="right"/>
      <w:pPr>
        <w:ind w:left="9975" w:hanging="180"/>
      </w:pPr>
    </w:lvl>
  </w:abstractNum>
  <w:abstractNum w:abstractNumId="5" w15:restartNumberingAfterBreak="0">
    <w:nsid w:val="266A5FF1"/>
    <w:multiLevelType w:val="hybridMultilevel"/>
    <w:tmpl w:val="962204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433564"/>
    <w:multiLevelType w:val="hybridMultilevel"/>
    <w:tmpl w:val="EEE2F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B4D27BC"/>
    <w:multiLevelType w:val="multilevel"/>
    <w:tmpl w:val="35CA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PicBulletId w:val="0"/>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D6F023A"/>
    <w:multiLevelType w:val="hybridMultilevel"/>
    <w:tmpl w:val="F000B69A"/>
    <w:lvl w:ilvl="0" w:tplc="9CE46F3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2C5383"/>
    <w:multiLevelType w:val="hybridMultilevel"/>
    <w:tmpl w:val="DB588322"/>
    <w:lvl w:ilvl="0" w:tplc="0D04C01E">
      <w:start w:val="1"/>
      <w:numFmt w:val="decimal"/>
      <w:lvlText w:val="%1."/>
      <w:lvlJc w:val="left"/>
      <w:pPr>
        <w:ind w:left="4230" w:hanging="360"/>
      </w:pPr>
      <w:rPr>
        <w:rFonts w:hint="default"/>
        <w:color w:val="auto"/>
      </w:rPr>
    </w:lvl>
    <w:lvl w:ilvl="1" w:tplc="04090019" w:tentative="1">
      <w:start w:val="1"/>
      <w:numFmt w:val="lowerLetter"/>
      <w:lvlText w:val="%2."/>
      <w:lvlJc w:val="left"/>
      <w:pPr>
        <w:ind w:left="4950" w:hanging="360"/>
      </w:pPr>
    </w:lvl>
    <w:lvl w:ilvl="2" w:tplc="0409001B" w:tentative="1">
      <w:start w:val="1"/>
      <w:numFmt w:val="lowerRoman"/>
      <w:lvlText w:val="%3."/>
      <w:lvlJc w:val="right"/>
      <w:pPr>
        <w:ind w:left="5670" w:hanging="180"/>
      </w:pPr>
    </w:lvl>
    <w:lvl w:ilvl="3" w:tplc="0409000F" w:tentative="1">
      <w:start w:val="1"/>
      <w:numFmt w:val="decimal"/>
      <w:lvlText w:val="%4."/>
      <w:lvlJc w:val="left"/>
      <w:pPr>
        <w:ind w:left="6390" w:hanging="360"/>
      </w:pPr>
    </w:lvl>
    <w:lvl w:ilvl="4" w:tplc="04090019" w:tentative="1">
      <w:start w:val="1"/>
      <w:numFmt w:val="lowerLetter"/>
      <w:lvlText w:val="%5."/>
      <w:lvlJc w:val="left"/>
      <w:pPr>
        <w:ind w:left="7110" w:hanging="360"/>
      </w:pPr>
    </w:lvl>
    <w:lvl w:ilvl="5" w:tplc="0409001B" w:tentative="1">
      <w:start w:val="1"/>
      <w:numFmt w:val="lowerRoman"/>
      <w:lvlText w:val="%6."/>
      <w:lvlJc w:val="right"/>
      <w:pPr>
        <w:ind w:left="7830" w:hanging="180"/>
      </w:pPr>
    </w:lvl>
    <w:lvl w:ilvl="6" w:tplc="0409000F" w:tentative="1">
      <w:start w:val="1"/>
      <w:numFmt w:val="decimal"/>
      <w:lvlText w:val="%7."/>
      <w:lvlJc w:val="left"/>
      <w:pPr>
        <w:ind w:left="8550" w:hanging="360"/>
      </w:pPr>
    </w:lvl>
    <w:lvl w:ilvl="7" w:tplc="04090019" w:tentative="1">
      <w:start w:val="1"/>
      <w:numFmt w:val="lowerLetter"/>
      <w:lvlText w:val="%8."/>
      <w:lvlJc w:val="left"/>
      <w:pPr>
        <w:ind w:left="9270" w:hanging="360"/>
      </w:pPr>
    </w:lvl>
    <w:lvl w:ilvl="8" w:tplc="0409001B" w:tentative="1">
      <w:start w:val="1"/>
      <w:numFmt w:val="lowerRoman"/>
      <w:lvlText w:val="%9."/>
      <w:lvlJc w:val="right"/>
      <w:pPr>
        <w:ind w:left="9990" w:hanging="180"/>
      </w:pPr>
    </w:lvl>
  </w:abstractNum>
  <w:abstractNum w:abstractNumId="10" w15:restartNumberingAfterBreak="0">
    <w:nsid w:val="412E4E83"/>
    <w:multiLevelType w:val="hybridMultilevel"/>
    <w:tmpl w:val="9AE02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15A4C48"/>
    <w:multiLevelType w:val="hybridMultilevel"/>
    <w:tmpl w:val="7C8A461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D587266"/>
    <w:multiLevelType w:val="hybridMultilevel"/>
    <w:tmpl w:val="E3A24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0A0558F"/>
    <w:multiLevelType w:val="hybridMultilevel"/>
    <w:tmpl w:val="424CD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6F777F2"/>
    <w:multiLevelType w:val="hybridMultilevel"/>
    <w:tmpl w:val="D5BE8DB2"/>
    <w:lvl w:ilvl="0" w:tplc="2AD491C6">
      <w:start w:val="1"/>
      <w:numFmt w:val="decimal"/>
      <w:lvlText w:val="%1."/>
      <w:lvlJc w:val="left"/>
      <w:pPr>
        <w:ind w:left="4210" w:hanging="360"/>
      </w:pPr>
      <w:rPr>
        <w:rFonts w:hint="default"/>
      </w:rPr>
    </w:lvl>
    <w:lvl w:ilvl="1" w:tplc="04090019" w:tentative="1">
      <w:start w:val="1"/>
      <w:numFmt w:val="lowerLetter"/>
      <w:lvlText w:val="%2."/>
      <w:lvlJc w:val="left"/>
      <w:pPr>
        <w:ind w:left="4930" w:hanging="360"/>
      </w:pPr>
    </w:lvl>
    <w:lvl w:ilvl="2" w:tplc="0409001B" w:tentative="1">
      <w:start w:val="1"/>
      <w:numFmt w:val="lowerRoman"/>
      <w:lvlText w:val="%3."/>
      <w:lvlJc w:val="right"/>
      <w:pPr>
        <w:ind w:left="5650" w:hanging="180"/>
      </w:pPr>
    </w:lvl>
    <w:lvl w:ilvl="3" w:tplc="0409000F" w:tentative="1">
      <w:start w:val="1"/>
      <w:numFmt w:val="decimal"/>
      <w:lvlText w:val="%4."/>
      <w:lvlJc w:val="left"/>
      <w:pPr>
        <w:ind w:left="6370" w:hanging="360"/>
      </w:pPr>
    </w:lvl>
    <w:lvl w:ilvl="4" w:tplc="04090019" w:tentative="1">
      <w:start w:val="1"/>
      <w:numFmt w:val="lowerLetter"/>
      <w:lvlText w:val="%5."/>
      <w:lvlJc w:val="left"/>
      <w:pPr>
        <w:ind w:left="7090" w:hanging="360"/>
      </w:pPr>
    </w:lvl>
    <w:lvl w:ilvl="5" w:tplc="0409001B" w:tentative="1">
      <w:start w:val="1"/>
      <w:numFmt w:val="lowerRoman"/>
      <w:lvlText w:val="%6."/>
      <w:lvlJc w:val="right"/>
      <w:pPr>
        <w:ind w:left="7810" w:hanging="180"/>
      </w:pPr>
    </w:lvl>
    <w:lvl w:ilvl="6" w:tplc="0409000F" w:tentative="1">
      <w:start w:val="1"/>
      <w:numFmt w:val="decimal"/>
      <w:lvlText w:val="%7."/>
      <w:lvlJc w:val="left"/>
      <w:pPr>
        <w:ind w:left="8530" w:hanging="360"/>
      </w:pPr>
    </w:lvl>
    <w:lvl w:ilvl="7" w:tplc="04090019" w:tentative="1">
      <w:start w:val="1"/>
      <w:numFmt w:val="lowerLetter"/>
      <w:lvlText w:val="%8."/>
      <w:lvlJc w:val="left"/>
      <w:pPr>
        <w:ind w:left="9250" w:hanging="360"/>
      </w:pPr>
    </w:lvl>
    <w:lvl w:ilvl="8" w:tplc="0409001B" w:tentative="1">
      <w:start w:val="1"/>
      <w:numFmt w:val="lowerRoman"/>
      <w:lvlText w:val="%9."/>
      <w:lvlJc w:val="right"/>
      <w:pPr>
        <w:ind w:left="9970" w:hanging="180"/>
      </w:pPr>
    </w:lvl>
  </w:abstractNum>
  <w:abstractNum w:abstractNumId="15" w15:restartNumberingAfterBreak="0">
    <w:nsid w:val="68FA19BD"/>
    <w:multiLevelType w:val="hybridMultilevel"/>
    <w:tmpl w:val="2DFA1D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A964088"/>
    <w:multiLevelType w:val="hybridMultilevel"/>
    <w:tmpl w:val="0DCEDB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0467113"/>
    <w:multiLevelType w:val="hybridMultilevel"/>
    <w:tmpl w:val="D08288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5337EE6"/>
    <w:multiLevelType w:val="hybridMultilevel"/>
    <w:tmpl w:val="43C0A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9E6D90"/>
    <w:multiLevelType w:val="hybridMultilevel"/>
    <w:tmpl w:val="43C6505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1000E7"/>
    <w:multiLevelType w:val="hybridMultilevel"/>
    <w:tmpl w:val="BABC42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B971938"/>
    <w:multiLevelType w:val="hybridMultilevel"/>
    <w:tmpl w:val="58AA0D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0045915">
    <w:abstractNumId w:val="7"/>
  </w:num>
  <w:num w:numId="2" w16cid:durableId="1621061420">
    <w:abstractNumId w:val="19"/>
  </w:num>
  <w:num w:numId="3" w16cid:durableId="111175982">
    <w:abstractNumId w:val="11"/>
  </w:num>
  <w:num w:numId="4" w16cid:durableId="99380122">
    <w:abstractNumId w:val="3"/>
  </w:num>
  <w:num w:numId="5" w16cid:durableId="1410496558">
    <w:abstractNumId w:val="21"/>
  </w:num>
  <w:num w:numId="6" w16cid:durableId="983509800">
    <w:abstractNumId w:val="2"/>
  </w:num>
  <w:num w:numId="7" w16cid:durableId="1923028291">
    <w:abstractNumId w:val="9"/>
  </w:num>
  <w:num w:numId="8" w16cid:durableId="2093893180">
    <w:abstractNumId w:val="4"/>
  </w:num>
  <w:num w:numId="9" w16cid:durableId="1520315209">
    <w:abstractNumId w:val="14"/>
  </w:num>
  <w:num w:numId="10" w16cid:durableId="1080560082">
    <w:abstractNumId w:val="15"/>
  </w:num>
  <w:num w:numId="11" w16cid:durableId="41100374">
    <w:abstractNumId w:val="16"/>
  </w:num>
  <w:num w:numId="12" w16cid:durableId="1045368890">
    <w:abstractNumId w:val="12"/>
  </w:num>
  <w:num w:numId="13" w16cid:durableId="920017781">
    <w:abstractNumId w:val="20"/>
  </w:num>
  <w:num w:numId="14" w16cid:durableId="1677145356">
    <w:abstractNumId w:val="13"/>
  </w:num>
  <w:num w:numId="15" w16cid:durableId="83690359">
    <w:abstractNumId w:val="1"/>
  </w:num>
  <w:num w:numId="16" w16cid:durableId="235289109">
    <w:abstractNumId w:val="5"/>
  </w:num>
  <w:num w:numId="17" w16cid:durableId="312412486">
    <w:abstractNumId w:val="6"/>
  </w:num>
  <w:num w:numId="18" w16cid:durableId="358553309">
    <w:abstractNumId w:val="18"/>
  </w:num>
  <w:num w:numId="19" w16cid:durableId="1591965822">
    <w:abstractNumId w:val="8"/>
  </w:num>
  <w:num w:numId="20" w16cid:durableId="2011331983">
    <w:abstractNumId w:val="0"/>
  </w:num>
  <w:num w:numId="21" w16cid:durableId="1935236735">
    <w:abstractNumId w:val="17"/>
  </w:num>
  <w:num w:numId="22" w16cid:durableId="20456755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264FD"/>
    <w:rsid w:val="00010BA5"/>
    <w:rsid w:val="00024F70"/>
    <w:rsid w:val="00040CDF"/>
    <w:rsid w:val="00051B5E"/>
    <w:rsid w:val="00073AAE"/>
    <w:rsid w:val="0007794C"/>
    <w:rsid w:val="0008102C"/>
    <w:rsid w:val="000A57CF"/>
    <w:rsid w:val="000B03E8"/>
    <w:rsid w:val="000B1790"/>
    <w:rsid w:val="000C1DCE"/>
    <w:rsid w:val="000C31B9"/>
    <w:rsid w:val="000D1F6A"/>
    <w:rsid w:val="000D2F3C"/>
    <w:rsid w:val="000D6F2D"/>
    <w:rsid w:val="000E339D"/>
    <w:rsid w:val="000E3F96"/>
    <w:rsid w:val="00101337"/>
    <w:rsid w:val="001264FD"/>
    <w:rsid w:val="001301D7"/>
    <w:rsid w:val="00130CD5"/>
    <w:rsid w:val="00133B28"/>
    <w:rsid w:val="00141B03"/>
    <w:rsid w:val="0014557C"/>
    <w:rsid w:val="0015280D"/>
    <w:rsid w:val="001543EB"/>
    <w:rsid w:val="00170739"/>
    <w:rsid w:val="00173FEF"/>
    <w:rsid w:val="00174B6A"/>
    <w:rsid w:val="00177891"/>
    <w:rsid w:val="00184037"/>
    <w:rsid w:val="001858BB"/>
    <w:rsid w:val="00193886"/>
    <w:rsid w:val="00194C56"/>
    <w:rsid w:val="001A094E"/>
    <w:rsid w:val="001B06DC"/>
    <w:rsid w:val="001C41DA"/>
    <w:rsid w:val="001C5390"/>
    <w:rsid w:val="001C6F96"/>
    <w:rsid w:val="001E2FC3"/>
    <w:rsid w:val="001F06B7"/>
    <w:rsid w:val="001F76A8"/>
    <w:rsid w:val="0020028D"/>
    <w:rsid w:val="00213BBE"/>
    <w:rsid w:val="00225160"/>
    <w:rsid w:val="00226C4B"/>
    <w:rsid w:val="00232181"/>
    <w:rsid w:val="002525F2"/>
    <w:rsid w:val="00265F49"/>
    <w:rsid w:val="002916DA"/>
    <w:rsid w:val="00293961"/>
    <w:rsid w:val="002B2ED8"/>
    <w:rsid w:val="002B76AE"/>
    <w:rsid w:val="002F1335"/>
    <w:rsid w:val="002F44EB"/>
    <w:rsid w:val="00301161"/>
    <w:rsid w:val="0031419F"/>
    <w:rsid w:val="00316316"/>
    <w:rsid w:val="0032147B"/>
    <w:rsid w:val="00321E6B"/>
    <w:rsid w:val="00324B7C"/>
    <w:rsid w:val="0033570E"/>
    <w:rsid w:val="0034305A"/>
    <w:rsid w:val="00357FBC"/>
    <w:rsid w:val="003636F0"/>
    <w:rsid w:val="003863C3"/>
    <w:rsid w:val="003929A7"/>
    <w:rsid w:val="00396A2B"/>
    <w:rsid w:val="003A3658"/>
    <w:rsid w:val="003B3B29"/>
    <w:rsid w:val="003C4AC4"/>
    <w:rsid w:val="003D0560"/>
    <w:rsid w:val="003F2E9D"/>
    <w:rsid w:val="003F7331"/>
    <w:rsid w:val="00423FC4"/>
    <w:rsid w:val="00436151"/>
    <w:rsid w:val="004455C7"/>
    <w:rsid w:val="004461CD"/>
    <w:rsid w:val="0045084B"/>
    <w:rsid w:val="00451CE4"/>
    <w:rsid w:val="00461FFF"/>
    <w:rsid w:val="004819AE"/>
    <w:rsid w:val="00487A25"/>
    <w:rsid w:val="00493191"/>
    <w:rsid w:val="004A0D0D"/>
    <w:rsid w:val="004A6BC4"/>
    <w:rsid w:val="004B0178"/>
    <w:rsid w:val="004B3817"/>
    <w:rsid w:val="004C1C94"/>
    <w:rsid w:val="004C2FA3"/>
    <w:rsid w:val="004D3B6A"/>
    <w:rsid w:val="004D4491"/>
    <w:rsid w:val="004D6D79"/>
    <w:rsid w:val="004D6EB7"/>
    <w:rsid w:val="004E74BB"/>
    <w:rsid w:val="00505A19"/>
    <w:rsid w:val="00526BC0"/>
    <w:rsid w:val="00527755"/>
    <w:rsid w:val="005407C4"/>
    <w:rsid w:val="005445B4"/>
    <w:rsid w:val="005728C7"/>
    <w:rsid w:val="00572F42"/>
    <w:rsid w:val="005733BD"/>
    <w:rsid w:val="005760D6"/>
    <w:rsid w:val="005804A7"/>
    <w:rsid w:val="005866A8"/>
    <w:rsid w:val="00591B1F"/>
    <w:rsid w:val="00594C97"/>
    <w:rsid w:val="005A2DCF"/>
    <w:rsid w:val="005A34CF"/>
    <w:rsid w:val="005C3725"/>
    <w:rsid w:val="005C4F59"/>
    <w:rsid w:val="005C5563"/>
    <w:rsid w:val="00601485"/>
    <w:rsid w:val="0061697C"/>
    <w:rsid w:val="006310FB"/>
    <w:rsid w:val="00635DD7"/>
    <w:rsid w:val="0065004E"/>
    <w:rsid w:val="006567C4"/>
    <w:rsid w:val="00664B88"/>
    <w:rsid w:val="00686687"/>
    <w:rsid w:val="00695ECA"/>
    <w:rsid w:val="006A426A"/>
    <w:rsid w:val="006A79C5"/>
    <w:rsid w:val="006B3D39"/>
    <w:rsid w:val="006B3FD5"/>
    <w:rsid w:val="006B5542"/>
    <w:rsid w:val="006C1305"/>
    <w:rsid w:val="006E2CB6"/>
    <w:rsid w:val="006E7940"/>
    <w:rsid w:val="006F04E7"/>
    <w:rsid w:val="006F50DD"/>
    <w:rsid w:val="006F764D"/>
    <w:rsid w:val="00703A4C"/>
    <w:rsid w:val="00714022"/>
    <w:rsid w:val="0071424A"/>
    <w:rsid w:val="00720F90"/>
    <w:rsid w:val="00724725"/>
    <w:rsid w:val="00726589"/>
    <w:rsid w:val="00750B1A"/>
    <w:rsid w:val="00751FC3"/>
    <w:rsid w:val="00763412"/>
    <w:rsid w:val="00763DD3"/>
    <w:rsid w:val="00765333"/>
    <w:rsid w:val="00777135"/>
    <w:rsid w:val="007844EA"/>
    <w:rsid w:val="00786403"/>
    <w:rsid w:val="007B10B8"/>
    <w:rsid w:val="007B773E"/>
    <w:rsid w:val="007F3794"/>
    <w:rsid w:val="007F60B1"/>
    <w:rsid w:val="007F76C6"/>
    <w:rsid w:val="00806C24"/>
    <w:rsid w:val="00811FC2"/>
    <w:rsid w:val="00832901"/>
    <w:rsid w:val="00840F21"/>
    <w:rsid w:val="00851EEC"/>
    <w:rsid w:val="008553F8"/>
    <w:rsid w:val="0087008B"/>
    <w:rsid w:val="00873F3F"/>
    <w:rsid w:val="00877C9B"/>
    <w:rsid w:val="00883B5F"/>
    <w:rsid w:val="0089191F"/>
    <w:rsid w:val="008A7585"/>
    <w:rsid w:val="008D566B"/>
    <w:rsid w:val="008D71D9"/>
    <w:rsid w:val="008F42B0"/>
    <w:rsid w:val="008F7903"/>
    <w:rsid w:val="00906244"/>
    <w:rsid w:val="00922273"/>
    <w:rsid w:val="009310BC"/>
    <w:rsid w:val="00947775"/>
    <w:rsid w:val="00954ABC"/>
    <w:rsid w:val="00965175"/>
    <w:rsid w:val="00967B69"/>
    <w:rsid w:val="00976F07"/>
    <w:rsid w:val="00983540"/>
    <w:rsid w:val="0098529D"/>
    <w:rsid w:val="009A40F2"/>
    <w:rsid w:val="009A75E5"/>
    <w:rsid w:val="009B4465"/>
    <w:rsid w:val="009C2752"/>
    <w:rsid w:val="009D3E2B"/>
    <w:rsid w:val="009E3505"/>
    <w:rsid w:val="00A00FD2"/>
    <w:rsid w:val="00A04440"/>
    <w:rsid w:val="00A132FC"/>
    <w:rsid w:val="00A13DD7"/>
    <w:rsid w:val="00A21D4B"/>
    <w:rsid w:val="00A42459"/>
    <w:rsid w:val="00A6451E"/>
    <w:rsid w:val="00A75429"/>
    <w:rsid w:val="00A80900"/>
    <w:rsid w:val="00A95F3B"/>
    <w:rsid w:val="00A966AC"/>
    <w:rsid w:val="00AB4366"/>
    <w:rsid w:val="00AD13C4"/>
    <w:rsid w:val="00AE6542"/>
    <w:rsid w:val="00AF4FB3"/>
    <w:rsid w:val="00AF75D8"/>
    <w:rsid w:val="00B51F0C"/>
    <w:rsid w:val="00B534D2"/>
    <w:rsid w:val="00B635B8"/>
    <w:rsid w:val="00B70B7E"/>
    <w:rsid w:val="00B72680"/>
    <w:rsid w:val="00B75238"/>
    <w:rsid w:val="00B77DA6"/>
    <w:rsid w:val="00B82634"/>
    <w:rsid w:val="00B8282E"/>
    <w:rsid w:val="00B939B8"/>
    <w:rsid w:val="00B96D4E"/>
    <w:rsid w:val="00BA24C5"/>
    <w:rsid w:val="00BB2BF6"/>
    <w:rsid w:val="00BC3FD3"/>
    <w:rsid w:val="00BD2B5B"/>
    <w:rsid w:val="00BF1EC8"/>
    <w:rsid w:val="00C02FC6"/>
    <w:rsid w:val="00C06852"/>
    <w:rsid w:val="00C169C3"/>
    <w:rsid w:val="00C20C8F"/>
    <w:rsid w:val="00C27C99"/>
    <w:rsid w:val="00C5630A"/>
    <w:rsid w:val="00C63E42"/>
    <w:rsid w:val="00CA5192"/>
    <w:rsid w:val="00CA782B"/>
    <w:rsid w:val="00CC0638"/>
    <w:rsid w:val="00CE3D0B"/>
    <w:rsid w:val="00CE6F64"/>
    <w:rsid w:val="00CE71A1"/>
    <w:rsid w:val="00CE7267"/>
    <w:rsid w:val="00CF1FA5"/>
    <w:rsid w:val="00D06BC9"/>
    <w:rsid w:val="00D16263"/>
    <w:rsid w:val="00D2007F"/>
    <w:rsid w:val="00D258E8"/>
    <w:rsid w:val="00D349BC"/>
    <w:rsid w:val="00D35281"/>
    <w:rsid w:val="00D37008"/>
    <w:rsid w:val="00D4048F"/>
    <w:rsid w:val="00D6417B"/>
    <w:rsid w:val="00D73659"/>
    <w:rsid w:val="00D76E06"/>
    <w:rsid w:val="00D77854"/>
    <w:rsid w:val="00D77D25"/>
    <w:rsid w:val="00DA0F5B"/>
    <w:rsid w:val="00DA2C07"/>
    <w:rsid w:val="00DA577E"/>
    <w:rsid w:val="00DB5DCB"/>
    <w:rsid w:val="00DD6987"/>
    <w:rsid w:val="00DE0A35"/>
    <w:rsid w:val="00DE6C5E"/>
    <w:rsid w:val="00DF7255"/>
    <w:rsid w:val="00E06E79"/>
    <w:rsid w:val="00E2240C"/>
    <w:rsid w:val="00E430ED"/>
    <w:rsid w:val="00E448B8"/>
    <w:rsid w:val="00E517BD"/>
    <w:rsid w:val="00E52425"/>
    <w:rsid w:val="00E60B20"/>
    <w:rsid w:val="00E61C77"/>
    <w:rsid w:val="00E906F4"/>
    <w:rsid w:val="00EB4ED5"/>
    <w:rsid w:val="00EE474C"/>
    <w:rsid w:val="00EF3363"/>
    <w:rsid w:val="00EF5B99"/>
    <w:rsid w:val="00F02583"/>
    <w:rsid w:val="00F03206"/>
    <w:rsid w:val="00F057E3"/>
    <w:rsid w:val="00F17BF7"/>
    <w:rsid w:val="00F3751A"/>
    <w:rsid w:val="00F4152B"/>
    <w:rsid w:val="00F44CD8"/>
    <w:rsid w:val="00F46012"/>
    <w:rsid w:val="00F61B45"/>
    <w:rsid w:val="00F9114E"/>
    <w:rsid w:val="00FA4683"/>
    <w:rsid w:val="00FA618F"/>
    <w:rsid w:val="00FC0DFD"/>
    <w:rsid w:val="00FC3A64"/>
    <w:rsid w:val="00FC6098"/>
    <w:rsid w:val="00FC6305"/>
    <w:rsid w:val="00FC6517"/>
    <w:rsid w:val="00FC783E"/>
    <w:rsid w:val="00FD3B4E"/>
    <w:rsid w:val="00FD7F0C"/>
    <w:rsid w:val="00FE07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82ED66"/>
  <w15:chartTrackingRefBased/>
  <w15:docId w15:val="{E3AF2594-C832-4986-86FF-AC8B9EF08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SingleSpace">
    <w:name w:val="Body Text Single Space"/>
    <w:basedOn w:val="BodyText"/>
    <w:rsid w:val="00C06852"/>
    <w:pPr>
      <w:spacing w:after="0" w:line="240" w:lineRule="auto"/>
    </w:pPr>
    <w:rPr>
      <w:rFonts w:ascii="Times New Roman" w:eastAsia="Times New Roman" w:hAnsi="Times New Roman" w:cs="Times New Roman"/>
      <w:sz w:val="24"/>
      <w:szCs w:val="24"/>
    </w:rPr>
  </w:style>
  <w:style w:type="paragraph" w:styleId="BodyText">
    <w:name w:val="Body Text"/>
    <w:basedOn w:val="Normal"/>
    <w:link w:val="BodyTextChar"/>
    <w:uiPriority w:val="99"/>
    <w:semiHidden/>
    <w:unhideWhenUsed/>
    <w:rsid w:val="00C06852"/>
    <w:pPr>
      <w:spacing w:after="120"/>
    </w:pPr>
  </w:style>
  <w:style w:type="character" w:customStyle="1" w:styleId="BodyTextChar">
    <w:name w:val="Body Text Char"/>
    <w:basedOn w:val="DefaultParagraphFont"/>
    <w:link w:val="BodyText"/>
    <w:uiPriority w:val="99"/>
    <w:semiHidden/>
    <w:rsid w:val="00C06852"/>
  </w:style>
  <w:style w:type="character" w:styleId="Emphasis">
    <w:name w:val="Emphasis"/>
    <w:basedOn w:val="DefaultParagraphFont"/>
    <w:uiPriority w:val="20"/>
    <w:qFormat/>
    <w:rsid w:val="004E74BB"/>
    <w:rPr>
      <w:b/>
      <w:bCs/>
      <w:i w:val="0"/>
      <w:iCs w:val="0"/>
    </w:rPr>
  </w:style>
  <w:style w:type="character" w:customStyle="1" w:styleId="st1">
    <w:name w:val="st1"/>
    <w:basedOn w:val="DefaultParagraphFont"/>
    <w:rsid w:val="004E74BB"/>
  </w:style>
  <w:style w:type="paragraph" w:styleId="BalloonText">
    <w:name w:val="Balloon Text"/>
    <w:basedOn w:val="Normal"/>
    <w:link w:val="BalloonTextChar"/>
    <w:uiPriority w:val="99"/>
    <w:semiHidden/>
    <w:unhideWhenUsed/>
    <w:rsid w:val="00A044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04440"/>
    <w:rPr>
      <w:rFonts w:ascii="Segoe UI" w:hAnsi="Segoe UI" w:cs="Segoe UI"/>
      <w:sz w:val="18"/>
      <w:szCs w:val="18"/>
    </w:rPr>
  </w:style>
  <w:style w:type="table" w:styleId="TableGrid">
    <w:name w:val="Table Grid"/>
    <w:basedOn w:val="TableNormal"/>
    <w:uiPriority w:val="39"/>
    <w:rsid w:val="00572F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F1FA5"/>
    <w:pPr>
      <w:ind w:left="720"/>
      <w:contextualSpacing/>
    </w:pPr>
  </w:style>
  <w:style w:type="paragraph" w:styleId="Header">
    <w:name w:val="header"/>
    <w:basedOn w:val="Normal"/>
    <w:link w:val="HeaderChar"/>
    <w:uiPriority w:val="99"/>
    <w:unhideWhenUsed/>
    <w:rsid w:val="00A132FC"/>
    <w:pPr>
      <w:tabs>
        <w:tab w:val="center" w:pos="4680"/>
        <w:tab w:val="right" w:pos="9360"/>
      </w:tabs>
      <w:spacing w:after="0" w:line="240" w:lineRule="auto"/>
    </w:pPr>
  </w:style>
  <w:style w:type="character" w:customStyle="1" w:styleId="HeaderChar">
    <w:name w:val="Header Char"/>
    <w:basedOn w:val="DefaultParagraphFont"/>
    <w:link w:val="Header"/>
    <w:uiPriority w:val="99"/>
    <w:rsid w:val="00A132FC"/>
  </w:style>
  <w:style w:type="paragraph" w:styleId="Footer">
    <w:name w:val="footer"/>
    <w:basedOn w:val="Normal"/>
    <w:link w:val="FooterChar"/>
    <w:uiPriority w:val="99"/>
    <w:unhideWhenUsed/>
    <w:rsid w:val="00A132FC"/>
    <w:pPr>
      <w:tabs>
        <w:tab w:val="center" w:pos="4680"/>
        <w:tab w:val="right" w:pos="9360"/>
      </w:tabs>
      <w:spacing w:after="0" w:line="240" w:lineRule="auto"/>
    </w:pPr>
  </w:style>
  <w:style w:type="character" w:customStyle="1" w:styleId="FooterChar">
    <w:name w:val="Footer Char"/>
    <w:basedOn w:val="DefaultParagraphFont"/>
    <w:link w:val="Footer"/>
    <w:uiPriority w:val="99"/>
    <w:rsid w:val="00A132FC"/>
  </w:style>
  <w:style w:type="character" w:styleId="Hyperlink">
    <w:name w:val="Hyperlink"/>
    <w:basedOn w:val="DefaultParagraphFont"/>
    <w:uiPriority w:val="99"/>
    <w:unhideWhenUsed/>
    <w:rsid w:val="005866A8"/>
    <w:rPr>
      <w:color w:val="0563C1" w:themeColor="hyperlink"/>
      <w:u w:val="single"/>
    </w:rPr>
  </w:style>
  <w:style w:type="character" w:styleId="UnresolvedMention">
    <w:name w:val="Unresolved Mention"/>
    <w:basedOn w:val="DefaultParagraphFont"/>
    <w:uiPriority w:val="99"/>
    <w:semiHidden/>
    <w:unhideWhenUsed/>
    <w:rsid w:val="005866A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6174116">
      <w:bodyDiv w:val="1"/>
      <w:marLeft w:val="0"/>
      <w:marRight w:val="0"/>
      <w:marTop w:val="0"/>
      <w:marBottom w:val="0"/>
      <w:divBdr>
        <w:top w:val="none" w:sz="0" w:space="0" w:color="auto"/>
        <w:left w:val="none" w:sz="0" w:space="0" w:color="auto"/>
        <w:bottom w:val="none" w:sz="0" w:space="0" w:color="auto"/>
        <w:right w:val="none" w:sz="0" w:space="0" w:color="auto"/>
      </w:divBdr>
      <w:divsChild>
        <w:div w:id="2096508425">
          <w:marLeft w:val="0"/>
          <w:marRight w:val="0"/>
          <w:marTop w:val="0"/>
          <w:marBottom w:val="0"/>
          <w:divBdr>
            <w:top w:val="none" w:sz="0" w:space="0" w:color="auto"/>
            <w:left w:val="none" w:sz="0" w:space="0" w:color="auto"/>
            <w:bottom w:val="none" w:sz="0" w:space="0" w:color="auto"/>
            <w:right w:val="none" w:sz="0" w:space="0" w:color="auto"/>
          </w:divBdr>
          <w:divsChild>
            <w:div w:id="200520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466912">
      <w:bodyDiv w:val="1"/>
      <w:marLeft w:val="0"/>
      <w:marRight w:val="0"/>
      <w:marTop w:val="0"/>
      <w:marBottom w:val="0"/>
      <w:divBdr>
        <w:top w:val="none" w:sz="0" w:space="0" w:color="auto"/>
        <w:left w:val="none" w:sz="0" w:space="0" w:color="auto"/>
        <w:bottom w:val="none" w:sz="0" w:space="0" w:color="auto"/>
        <w:right w:val="none" w:sz="0" w:space="0" w:color="auto"/>
      </w:divBdr>
    </w:div>
    <w:div w:id="1998607063">
      <w:bodyDiv w:val="1"/>
      <w:marLeft w:val="0"/>
      <w:marRight w:val="0"/>
      <w:marTop w:val="0"/>
      <w:marBottom w:val="0"/>
      <w:divBdr>
        <w:top w:val="none" w:sz="0" w:space="0" w:color="auto"/>
        <w:left w:val="none" w:sz="0" w:space="0" w:color="auto"/>
        <w:bottom w:val="none" w:sz="0" w:space="0" w:color="auto"/>
        <w:right w:val="none" w:sz="0" w:space="0" w:color="auto"/>
      </w:divBdr>
      <w:divsChild>
        <w:div w:id="1400908319">
          <w:marLeft w:val="0"/>
          <w:marRight w:val="0"/>
          <w:marTop w:val="0"/>
          <w:marBottom w:val="0"/>
          <w:divBdr>
            <w:top w:val="none" w:sz="0" w:space="0" w:color="auto"/>
            <w:left w:val="none" w:sz="0" w:space="0" w:color="auto"/>
            <w:bottom w:val="none" w:sz="0" w:space="0" w:color="auto"/>
            <w:right w:val="none" w:sz="0" w:space="0" w:color="auto"/>
          </w:divBdr>
          <w:divsChild>
            <w:div w:id="207357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unthealthrankings.org"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354</TotalTime>
  <Pages>25</Pages>
  <Words>2971</Words>
  <Characters>16937</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Travis Jackson</dc:creator>
  <cp:keywords/>
  <dc:description/>
  <cp:lastModifiedBy>Caitlin King</cp:lastModifiedBy>
  <cp:revision>124</cp:revision>
  <cp:lastPrinted>2023-05-08T14:57:00Z</cp:lastPrinted>
  <dcterms:created xsi:type="dcterms:W3CDTF">2023-03-16T03:17:00Z</dcterms:created>
  <dcterms:modified xsi:type="dcterms:W3CDTF">2023-05-08T15:04:00Z</dcterms:modified>
</cp:coreProperties>
</file>